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028E1" w14:textId="77777777" w:rsidR="0066248D" w:rsidRDefault="00C77243" w:rsidP="00F452D6">
      <w:pPr>
        <w:pStyle w:val="Heading1"/>
      </w:pPr>
      <w:bookmarkStart w:id="0" w:name="_Toc431577184"/>
      <w:bookmarkStart w:id="1" w:name="_Toc447795383"/>
      <w:bookmarkStart w:id="2" w:name="_Toc453328145"/>
      <w:bookmarkStart w:id="3" w:name="_Toc461441005"/>
      <w:bookmarkStart w:id="4" w:name="_Toc462321509"/>
      <w:r>
        <w:t>Simple Steps to Safety Overview</w:t>
      </w:r>
    </w:p>
    <w:p w14:paraId="0F1D26D8" w14:textId="27B200FD" w:rsidR="00F452D6" w:rsidRPr="00FA39A9" w:rsidRDefault="006515AE" w:rsidP="00F452D6">
      <w:pPr>
        <w:pStyle w:val="BodyText"/>
        <w:rPr>
          <w:sz w:val="20"/>
          <w:szCs w:val="20"/>
        </w:rPr>
      </w:pPr>
      <w:r w:rsidRPr="00FA39A9">
        <w:rPr>
          <w:sz w:val="20"/>
          <w:szCs w:val="20"/>
        </w:rPr>
        <w:t>Use this checklist</w:t>
      </w:r>
      <w:r w:rsidR="0062037D" w:rsidRPr="00FA39A9">
        <w:rPr>
          <w:sz w:val="20"/>
          <w:szCs w:val="20"/>
        </w:rPr>
        <w:t xml:space="preserve"> to look at your</w:t>
      </w:r>
      <w:r w:rsidRPr="00FA39A9">
        <w:rPr>
          <w:sz w:val="20"/>
          <w:szCs w:val="20"/>
        </w:rPr>
        <w:t xml:space="preserve"> overall</w:t>
      </w:r>
      <w:r w:rsidR="0062037D" w:rsidRPr="00FA39A9">
        <w:rPr>
          <w:sz w:val="20"/>
          <w:szCs w:val="20"/>
        </w:rPr>
        <w:t xml:space="preserve"> safety systems and practices</w:t>
      </w:r>
      <w:r w:rsidR="00FE6D30" w:rsidRPr="00FA39A9">
        <w:rPr>
          <w:sz w:val="20"/>
          <w:szCs w:val="20"/>
        </w:rPr>
        <w:t xml:space="preserve">. </w:t>
      </w:r>
      <w:r w:rsidR="00F452D6" w:rsidRPr="00FA39A9">
        <w:rPr>
          <w:sz w:val="20"/>
          <w:szCs w:val="20"/>
        </w:rPr>
        <w:t xml:space="preserve">Those items where you tick ‘Sometimes’ or ‘Never’ will need action to fix or </w:t>
      </w:r>
      <w:r w:rsidR="00484273" w:rsidRPr="00FA39A9">
        <w:rPr>
          <w:sz w:val="20"/>
          <w:szCs w:val="20"/>
        </w:rPr>
        <w:t xml:space="preserve">improve. </w:t>
      </w:r>
      <w:r w:rsidR="00FA39A9">
        <w:rPr>
          <w:sz w:val="20"/>
          <w:szCs w:val="20"/>
        </w:rPr>
        <w:t>You will find the d</w:t>
      </w:r>
      <w:r w:rsidR="00484273" w:rsidRPr="00FA39A9">
        <w:rPr>
          <w:sz w:val="20"/>
          <w:szCs w:val="20"/>
        </w:rPr>
        <w:t xml:space="preserve">ocuments </w:t>
      </w:r>
      <w:r w:rsidR="00FA39A9">
        <w:rPr>
          <w:sz w:val="20"/>
          <w:szCs w:val="20"/>
        </w:rPr>
        <w:t xml:space="preserve">marked </w:t>
      </w:r>
      <w:r w:rsidR="00484273" w:rsidRPr="00FA39A9">
        <w:rPr>
          <w:sz w:val="20"/>
          <w:szCs w:val="20"/>
        </w:rPr>
        <w:t>in italics on the SafeWork SA website</w:t>
      </w:r>
      <w:r w:rsidR="00F452D6" w:rsidRPr="00FA39A9">
        <w:rPr>
          <w:sz w:val="20"/>
          <w:szCs w:val="20"/>
        </w:rPr>
        <w:t>.</w:t>
      </w:r>
    </w:p>
    <w:p w14:paraId="6C67DD8B" w14:textId="77777777" w:rsidR="00112D38" w:rsidRPr="00860BDD" w:rsidRDefault="00C77243" w:rsidP="00A46844">
      <w:pPr>
        <w:pStyle w:val="Heading2"/>
        <w:spacing w:before="480" w:after="240"/>
      </w:pPr>
      <w:bookmarkStart w:id="5" w:name="_Toc7188663"/>
      <w:bookmarkStart w:id="6" w:name="_Toc7613011"/>
      <w:bookmarkStart w:id="7" w:name="_Toc479596899"/>
      <w:r>
        <w:t>GETTING STARTED</w:t>
      </w:r>
    </w:p>
    <w:tbl>
      <w:tblPr>
        <w:tblStyle w:val="ListTable2-Accent6"/>
        <w:tblW w:w="9466" w:type="dxa"/>
        <w:tblLook w:val="04A0" w:firstRow="1" w:lastRow="0" w:firstColumn="1" w:lastColumn="0" w:noHBand="0" w:noVBand="1"/>
      </w:tblPr>
      <w:tblGrid>
        <w:gridCol w:w="6009"/>
        <w:gridCol w:w="1020"/>
        <w:gridCol w:w="1417"/>
        <w:gridCol w:w="1020"/>
      </w:tblGrid>
      <w:tr w:rsidR="00F452D6" w:rsidRPr="005A33C9" w14:paraId="24484372" w14:textId="77777777" w:rsidTr="001A4D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14:paraId="67AB1CB9" w14:textId="77777777" w:rsidR="00F452D6" w:rsidRPr="005A33C9" w:rsidRDefault="00F452D6" w:rsidP="001A4DBD">
            <w:pPr>
              <w:pStyle w:val="TableHeading"/>
              <w:ind w:left="57" w:right="57"/>
            </w:pPr>
          </w:p>
        </w:tc>
        <w:tc>
          <w:tcPr>
            <w:tcW w:w="1020" w:type="dxa"/>
          </w:tcPr>
          <w:p w14:paraId="2A79CF88" w14:textId="77777777" w:rsidR="00F452D6" w:rsidRPr="005A33C9" w:rsidRDefault="00F452D6" w:rsidP="001A4DBD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Always</w:t>
            </w:r>
          </w:p>
        </w:tc>
        <w:tc>
          <w:tcPr>
            <w:tcW w:w="1417" w:type="dxa"/>
          </w:tcPr>
          <w:p w14:paraId="1E1B6495" w14:textId="77777777" w:rsidR="00F452D6" w:rsidRPr="005A33C9" w:rsidRDefault="00F452D6" w:rsidP="001A4DBD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Sometimes</w:t>
            </w:r>
          </w:p>
        </w:tc>
        <w:tc>
          <w:tcPr>
            <w:tcW w:w="1020" w:type="dxa"/>
          </w:tcPr>
          <w:p w14:paraId="1BEE693E" w14:textId="77777777" w:rsidR="00F452D6" w:rsidRPr="005A33C9" w:rsidRDefault="00F452D6" w:rsidP="001A4DBD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Never</w:t>
            </w:r>
          </w:p>
        </w:tc>
      </w:tr>
      <w:tr w:rsidR="006515AE" w:rsidRPr="00036484" w14:paraId="3041FECB" w14:textId="77777777" w:rsidTr="00FA3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14:paraId="035030AE" w14:textId="77777777" w:rsidR="006515AE" w:rsidRPr="00CE2C8E" w:rsidRDefault="006515AE" w:rsidP="00FA39A9">
            <w:pPr>
              <w:widowControl w:val="0"/>
              <w:autoSpaceDE w:val="0"/>
              <w:autoSpaceDN w:val="0"/>
              <w:spacing w:before="100" w:after="100"/>
              <w:rPr>
                <w:rFonts w:eastAsia="Lucida Sans" w:cs="Arial"/>
                <w:b w:val="0"/>
                <w:w w:val="95"/>
                <w:sz w:val="20"/>
                <w:lang w:bidi="en-US"/>
              </w:rPr>
            </w:pPr>
            <w:r w:rsidRPr="00CE2C8E">
              <w:rPr>
                <w:rFonts w:eastAsia="Lucida Sans" w:cs="Arial"/>
                <w:b w:val="0"/>
                <w:w w:val="95"/>
                <w:sz w:val="20"/>
                <w:lang w:bidi="en-US"/>
              </w:rPr>
              <w:t xml:space="preserve">Are safety responsibilities clearly defined and understood by the business, </w:t>
            </w:r>
            <w:proofErr w:type="gramStart"/>
            <w:r w:rsidRPr="00CE2C8E">
              <w:rPr>
                <w:rFonts w:eastAsia="Lucida Sans" w:cs="Arial"/>
                <w:b w:val="0"/>
                <w:w w:val="95"/>
                <w:sz w:val="20"/>
                <w:lang w:bidi="en-US"/>
              </w:rPr>
              <w:t>managers</w:t>
            </w:r>
            <w:proofErr w:type="gramEnd"/>
            <w:r w:rsidRPr="00CE2C8E">
              <w:rPr>
                <w:rFonts w:eastAsia="Lucida Sans" w:cs="Arial"/>
                <w:b w:val="0"/>
                <w:w w:val="95"/>
                <w:sz w:val="20"/>
                <w:lang w:bidi="en-US"/>
              </w:rPr>
              <w:t xml:space="preserve"> and workers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36249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36682288" w14:textId="77777777" w:rsidR="006515AE" w:rsidRPr="00036484" w:rsidRDefault="006515AE" w:rsidP="00FA39A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973446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54019266" w14:textId="77777777" w:rsidR="006515AE" w:rsidRPr="00036484" w:rsidRDefault="006515AE" w:rsidP="00FA39A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252894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5B5A3F79" w14:textId="77777777" w:rsidR="006515AE" w:rsidRPr="00036484" w:rsidRDefault="006515AE" w:rsidP="00FA39A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515AE" w:rsidRPr="00036484" w14:paraId="672EAC73" w14:textId="77777777" w:rsidTr="00FA3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14:paraId="6ED8728E" w14:textId="77777777" w:rsidR="006515AE" w:rsidRPr="00CE2C8E" w:rsidRDefault="006515AE" w:rsidP="00FA39A9">
            <w:pPr>
              <w:widowControl w:val="0"/>
              <w:autoSpaceDE w:val="0"/>
              <w:autoSpaceDN w:val="0"/>
              <w:spacing w:before="100" w:after="100"/>
              <w:rPr>
                <w:rFonts w:eastAsia="Lucida Sans" w:cs="Arial"/>
                <w:b w:val="0"/>
                <w:w w:val="95"/>
                <w:sz w:val="20"/>
                <w:lang w:bidi="en-US"/>
              </w:rPr>
            </w:pPr>
            <w:r w:rsidRPr="00CE2C8E">
              <w:rPr>
                <w:rFonts w:eastAsia="Lucida Sans" w:cs="Arial"/>
                <w:b w:val="0"/>
                <w:bCs w:val="0"/>
                <w:w w:val="95"/>
                <w:sz w:val="20"/>
                <w:lang w:bidi="en-US"/>
              </w:rPr>
              <w:t>Are time and resources allocated to meet safety responsibilities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727445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00AFB65D" w14:textId="77777777" w:rsidR="006515AE" w:rsidRPr="00036484" w:rsidRDefault="006515AE" w:rsidP="00FA39A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280991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6FF3BC2A" w14:textId="77777777" w:rsidR="006515AE" w:rsidRPr="00036484" w:rsidRDefault="006515AE" w:rsidP="00FA39A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531186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748681CE" w14:textId="77777777" w:rsidR="006515AE" w:rsidRPr="00036484" w:rsidRDefault="006515AE" w:rsidP="00FA39A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515AE" w:rsidRPr="00036484" w14:paraId="420DDD18" w14:textId="77777777" w:rsidTr="00FA3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14:paraId="049AB849" w14:textId="77777777" w:rsidR="006515AE" w:rsidRPr="00CE2C8E" w:rsidRDefault="006515AE" w:rsidP="00FA39A9">
            <w:pPr>
              <w:widowControl w:val="0"/>
              <w:autoSpaceDE w:val="0"/>
              <w:autoSpaceDN w:val="0"/>
              <w:spacing w:before="100" w:after="100"/>
              <w:rPr>
                <w:rFonts w:eastAsia="Lucida Sans" w:cs="Arial"/>
                <w:b w:val="0"/>
                <w:bCs w:val="0"/>
                <w:w w:val="95"/>
                <w:sz w:val="20"/>
                <w:lang w:bidi="en-US"/>
              </w:rPr>
            </w:pPr>
            <w:r w:rsidRPr="00CE2C8E">
              <w:rPr>
                <w:rFonts w:eastAsia="Lucida Sans" w:cs="Arial"/>
                <w:b w:val="0"/>
                <w:bCs w:val="0"/>
                <w:w w:val="95"/>
                <w:sz w:val="20"/>
                <w:lang w:bidi="en-US"/>
              </w:rPr>
              <w:t>Are the business and managers committed to health and safety as a high priority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436054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3E9C6957" w14:textId="77777777" w:rsidR="006515AE" w:rsidRPr="00036484" w:rsidRDefault="006515AE" w:rsidP="00FA39A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198856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1181F784" w14:textId="77777777" w:rsidR="006515AE" w:rsidRPr="00036484" w:rsidRDefault="006515AE" w:rsidP="00FA39A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87553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42012C50" w14:textId="77777777" w:rsidR="006515AE" w:rsidRPr="00036484" w:rsidRDefault="006515AE" w:rsidP="00FA39A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515AE" w:rsidRPr="00036484" w14:paraId="215F6423" w14:textId="77777777" w:rsidTr="00FA3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14:paraId="28E7A801" w14:textId="77777777" w:rsidR="006515AE" w:rsidRPr="00C77243" w:rsidRDefault="006515AE" w:rsidP="00FA39A9">
            <w:pPr>
              <w:pStyle w:val="TableParagraph"/>
              <w:spacing w:before="100" w:after="100"/>
              <w:rPr>
                <w:rFonts w:asciiTheme="minorHAnsi" w:hAnsiTheme="minorHAnsi" w:cstheme="minorHAnsi"/>
                <w:w w:val="95"/>
                <w:sz w:val="20"/>
              </w:rPr>
            </w:pPr>
            <w:r w:rsidRPr="00C77243"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You have a </w:t>
            </w:r>
            <w:r w:rsidRPr="00484273">
              <w:rPr>
                <w:rFonts w:asciiTheme="minorHAnsi" w:hAnsiTheme="minorHAnsi" w:cstheme="minorHAnsi"/>
                <w:b w:val="0"/>
                <w:i/>
                <w:w w:val="95"/>
                <w:sz w:val="20"/>
              </w:rPr>
              <w:t xml:space="preserve">WHS </w:t>
            </w:r>
            <w:r>
              <w:rPr>
                <w:rFonts w:asciiTheme="minorHAnsi" w:hAnsiTheme="minorHAnsi" w:cstheme="minorHAnsi"/>
                <w:b w:val="0"/>
                <w:i/>
                <w:w w:val="95"/>
                <w:sz w:val="20"/>
              </w:rPr>
              <w:t>P</w:t>
            </w:r>
            <w:r w:rsidRPr="00484273">
              <w:rPr>
                <w:rFonts w:asciiTheme="minorHAnsi" w:hAnsiTheme="minorHAnsi" w:cstheme="minorHAnsi"/>
                <w:b w:val="0"/>
                <w:i/>
                <w:w w:val="95"/>
                <w:sz w:val="20"/>
              </w:rPr>
              <w:t>olicy</w:t>
            </w:r>
            <w:r w:rsidRPr="00C77243"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 which includes consultation, managing hazards, informing/ training/supervising, maintaining a safe workplace, </w:t>
            </w:r>
            <w:proofErr w:type="gramStart"/>
            <w:r w:rsidRPr="00C77243">
              <w:rPr>
                <w:rFonts w:asciiTheme="minorHAnsi" w:hAnsiTheme="minorHAnsi" w:cstheme="minorHAnsi"/>
                <w:b w:val="0"/>
                <w:w w:val="95"/>
                <w:sz w:val="20"/>
              </w:rPr>
              <w:t>monitoring</w:t>
            </w:r>
            <w:proofErr w:type="gramEnd"/>
            <w:r w:rsidRPr="00C77243"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 and reviewing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455633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5A24F060" w14:textId="77777777" w:rsidR="006515AE" w:rsidRPr="00036484" w:rsidRDefault="006515AE" w:rsidP="00FA39A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95016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56266DB0" w14:textId="77777777" w:rsidR="006515AE" w:rsidRPr="00036484" w:rsidRDefault="006515AE" w:rsidP="00FA39A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566614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1B4AD879" w14:textId="77777777" w:rsidR="006515AE" w:rsidRPr="00036484" w:rsidRDefault="006515AE" w:rsidP="00FA39A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515AE" w:rsidRPr="00036484" w14:paraId="40EF596B" w14:textId="77777777" w:rsidTr="00FA3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14:paraId="639165CF" w14:textId="77777777" w:rsidR="006515AE" w:rsidRPr="001347E0" w:rsidRDefault="006515AE" w:rsidP="00FA39A9">
            <w:pPr>
              <w:pStyle w:val="TableParagraph"/>
              <w:spacing w:before="100" w:after="10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C77243">
              <w:rPr>
                <w:rFonts w:asciiTheme="minorHAnsi" w:hAnsiTheme="minorHAnsi" w:cstheme="minorHAnsi"/>
                <w:b w:val="0"/>
                <w:w w:val="95"/>
                <w:sz w:val="20"/>
              </w:rPr>
              <w:t>The WHS policy is easily accessible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91389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5BFBA0E5" w14:textId="77777777" w:rsidR="006515AE" w:rsidRPr="00036484" w:rsidRDefault="006515AE" w:rsidP="00FA39A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855733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5F586434" w14:textId="77777777" w:rsidR="006515AE" w:rsidRPr="00036484" w:rsidRDefault="006515AE" w:rsidP="00FA39A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832566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5D091820" w14:textId="77777777" w:rsidR="006515AE" w:rsidRPr="00036484" w:rsidRDefault="006515AE" w:rsidP="00FA39A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515AE" w:rsidRPr="00036484" w14:paraId="3BE8C33A" w14:textId="77777777" w:rsidTr="00FA3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14:paraId="394636E3" w14:textId="77777777" w:rsidR="006515AE" w:rsidRPr="001347E0" w:rsidRDefault="006515AE" w:rsidP="00FA39A9">
            <w:pPr>
              <w:pStyle w:val="TableParagraph"/>
              <w:spacing w:before="100" w:after="10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C77243">
              <w:rPr>
                <w:rFonts w:asciiTheme="minorHAnsi" w:hAnsiTheme="minorHAnsi" w:cstheme="minorHAnsi"/>
                <w:b w:val="0"/>
                <w:w w:val="95"/>
                <w:sz w:val="20"/>
              </w:rPr>
              <w:t>The WHS policy is regularly updated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690730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55B47436" w14:textId="77777777" w:rsidR="006515AE" w:rsidRPr="00036484" w:rsidRDefault="006515AE" w:rsidP="00FA39A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003311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06DB1BFB" w14:textId="77777777" w:rsidR="006515AE" w:rsidRPr="00036484" w:rsidRDefault="006515AE" w:rsidP="00FA39A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380666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1ECD0FED" w14:textId="77777777" w:rsidR="006515AE" w:rsidRPr="00036484" w:rsidRDefault="006515AE" w:rsidP="00FA39A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6B965086" w14:textId="77777777" w:rsidR="00EF4C05" w:rsidRDefault="00EF4C05" w:rsidP="00EF4C05">
      <w:pPr>
        <w:pStyle w:val="BodyText"/>
      </w:pPr>
    </w:p>
    <w:p w14:paraId="009C1753" w14:textId="77777777" w:rsidR="00883661" w:rsidRDefault="006C6D71" w:rsidP="00883661">
      <w:pPr>
        <w:pStyle w:val="Heading2"/>
      </w:pPr>
      <w:r>
        <w:t>TALKING WITH YOUR TEAM - CONSULTATION</w:t>
      </w:r>
    </w:p>
    <w:tbl>
      <w:tblPr>
        <w:tblStyle w:val="ListTable2-Accent6"/>
        <w:tblW w:w="9412" w:type="dxa"/>
        <w:tblLook w:val="04A0" w:firstRow="1" w:lastRow="0" w:firstColumn="1" w:lastColumn="0" w:noHBand="0" w:noVBand="1"/>
      </w:tblPr>
      <w:tblGrid>
        <w:gridCol w:w="5955"/>
        <w:gridCol w:w="1020"/>
        <w:gridCol w:w="1417"/>
        <w:gridCol w:w="1020"/>
      </w:tblGrid>
      <w:tr w:rsidR="00883661" w:rsidRPr="005A33C9" w14:paraId="3FEC2611" w14:textId="77777777" w:rsidTr="001A4D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14:paraId="7F377B54" w14:textId="77777777" w:rsidR="00883661" w:rsidRPr="005A33C9" w:rsidRDefault="00883661" w:rsidP="001A4DBD">
            <w:pPr>
              <w:pStyle w:val="TableHeading"/>
              <w:ind w:left="57" w:right="57"/>
            </w:pPr>
          </w:p>
        </w:tc>
        <w:tc>
          <w:tcPr>
            <w:tcW w:w="1020" w:type="dxa"/>
          </w:tcPr>
          <w:p w14:paraId="0E833DDB" w14:textId="77777777" w:rsidR="00883661" w:rsidRPr="005A33C9" w:rsidRDefault="00883661" w:rsidP="001A4DBD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Always</w:t>
            </w:r>
          </w:p>
        </w:tc>
        <w:tc>
          <w:tcPr>
            <w:tcW w:w="1417" w:type="dxa"/>
          </w:tcPr>
          <w:p w14:paraId="5BE8AEA2" w14:textId="77777777" w:rsidR="00883661" w:rsidRPr="005A33C9" w:rsidRDefault="00883661" w:rsidP="001A4DBD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Sometimes</w:t>
            </w:r>
          </w:p>
        </w:tc>
        <w:tc>
          <w:tcPr>
            <w:tcW w:w="1020" w:type="dxa"/>
          </w:tcPr>
          <w:p w14:paraId="08805FE9" w14:textId="77777777" w:rsidR="00883661" w:rsidRPr="005A33C9" w:rsidRDefault="00883661" w:rsidP="001A4DBD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Never</w:t>
            </w:r>
          </w:p>
        </w:tc>
      </w:tr>
      <w:tr w:rsidR="006515AE" w:rsidRPr="00036484" w14:paraId="7FB8A286" w14:textId="77777777" w:rsidTr="00FA3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14:paraId="617D2B65" w14:textId="77777777" w:rsidR="006515AE" w:rsidRPr="00CE2C8E" w:rsidRDefault="006515AE" w:rsidP="00FA39A9">
            <w:pPr>
              <w:widowControl w:val="0"/>
              <w:autoSpaceDE w:val="0"/>
              <w:autoSpaceDN w:val="0"/>
              <w:spacing w:before="100" w:after="100"/>
              <w:rPr>
                <w:rFonts w:eastAsia="Lucida Sans" w:cs="Arial"/>
                <w:b w:val="0"/>
                <w:w w:val="95"/>
                <w:sz w:val="20"/>
                <w:lang w:bidi="en-US"/>
              </w:rPr>
            </w:pPr>
            <w:r>
              <w:rPr>
                <w:rFonts w:eastAsia="Lucida Sans" w:cs="Arial"/>
                <w:b w:val="0"/>
                <w:w w:val="95"/>
                <w:sz w:val="20"/>
                <w:lang w:bidi="en-US"/>
              </w:rPr>
              <w:t>Are safety issues discussed with workers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534838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19F6BE00" w14:textId="77777777" w:rsidR="006515AE" w:rsidRPr="00036484" w:rsidRDefault="006515AE" w:rsidP="00FA39A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33299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29E3C697" w14:textId="77777777" w:rsidR="006515AE" w:rsidRPr="00036484" w:rsidRDefault="006515AE" w:rsidP="00FA39A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623500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2246585D" w14:textId="77777777" w:rsidR="006515AE" w:rsidRPr="00036484" w:rsidRDefault="006515AE" w:rsidP="00FA39A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515AE" w:rsidRPr="00036484" w14:paraId="29DE9029" w14:textId="77777777" w:rsidTr="00FA3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14:paraId="693FFE77" w14:textId="77777777" w:rsidR="006515AE" w:rsidRDefault="006515AE" w:rsidP="00FA39A9">
            <w:pPr>
              <w:widowControl w:val="0"/>
              <w:autoSpaceDE w:val="0"/>
              <w:autoSpaceDN w:val="0"/>
              <w:spacing w:before="100" w:after="100"/>
              <w:rPr>
                <w:rFonts w:eastAsia="Lucida Sans" w:cs="Arial"/>
                <w:b w:val="0"/>
                <w:w w:val="95"/>
                <w:sz w:val="20"/>
                <w:lang w:bidi="en-US"/>
              </w:rPr>
            </w:pPr>
            <w:r>
              <w:rPr>
                <w:rFonts w:eastAsia="Lucida Sans" w:cs="Arial"/>
                <w:b w:val="0"/>
                <w:w w:val="95"/>
                <w:sz w:val="20"/>
                <w:lang w:bidi="en-US"/>
              </w:rPr>
              <w:t>Are workers involved in making safety decisions and developing procedures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746331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57120AF3" w14:textId="77777777" w:rsidR="006515AE" w:rsidRPr="00036484" w:rsidRDefault="006515AE" w:rsidP="00FA39A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84931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6A3ADF72" w14:textId="77777777" w:rsidR="006515AE" w:rsidRPr="00036484" w:rsidRDefault="006515AE" w:rsidP="00FA39A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459962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6F9B0A14" w14:textId="77777777" w:rsidR="006515AE" w:rsidRPr="00036484" w:rsidRDefault="006515AE" w:rsidP="00FA39A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515AE" w:rsidRPr="00036484" w14:paraId="025531B7" w14:textId="77777777" w:rsidTr="00FA3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14:paraId="5A4D4823" w14:textId="77777777" w:rsidR="006515AE" w:rsidRDefault="006515AE" w:rsidP="00FA39A9">
            <w:pPr>
              <w:widowControl w:val="0"/>
              <w:autoSpaceDE w:val="0"/>
              <w:autoSpaceDN w:val="0"/>
              <w:spacing w:before="100" w:after="100"/>
              <w:rPr>
                <w:rFonts w:eastAsia="Lucida Sans" w:cs="Arial"/>
                <w:b w:val="0"/>
                <w:w w:val="95"/>
                <w:sz w:val="20"/>
                <w:lang w:bidi="en-US"/>
              </w:rPr>
            </w:pPr>
            <w:r>
              <w:rPr>
                <w:rFonts w:eastAsia="Lucida Sans" w:cs="Arial"/>
                <w:b w:val="0"/>
                <w:w w:val="95"/>
                <w:sz w:val="20"/>
                <w:lang w:bidi="en-US"/>
              </w:rPr>
              <w:t>Are workers views valued and taken into account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830209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61D55F59" w14:textId="77777777" w:rsidR="006515AE" w:rsidRPr="00036484" w:rsidRDefault="006515AE" w:rsidP="00FA39A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908649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51B7C41B" w14:textId="77777777" w:rsidR="006515AE" w:rsidRPr="00036484" w:rsidRDefault="006515AE" w:rsidP="00FA39A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119484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11EB136F" w14:textId="77777777" w:rsidR="006515AE" w:rsidRPr="00036484" w:rsidRDefault="006515AE" w:rsidP="00FA39A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515AE" w:rsidRPr="00036484" w14:paraId="62941912" w14:textId="77777777" w:rsidTr="00FA3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14:paraId="1960E94A" w14:textId="77777777" w:rsidR="006515AE" w:rsidRPr="006C6D71" w:rsidRDefault="006515AE" w:rsidP="00FA39A9">
            <w:pPr>
              <w:pStyle w:val="TableParagraph"/>
              <w:spacing w:before="100" w:after="100"/>
              <w:rPr>
                <w:rFonts w:asciiTheme="minorHAnsi" w:hAnsiTheme="minorHAnsi" w:cstheme="minorHAnsi"/>
                <w:w w:val="95"/>
                <w:sz w:val="20"/>
              </w:rPr>
            </w:pPr>
            <w:r w:rsidRPr="006C6D71">
              <w:rPr>
                <w:rFonts w:asciiTheme="minorHAnsi" w:hAnsiTheme="minorHAnsi" w:cstheme="minorHAnsi"/>
                <w:b w:val="0"/>
                <w:w w:val="95"/>
                <w:sz w:val="20"/>
              </w:rPr>
              <w:t>Workers are encouraged to be involved as you develop and later review your work health and safety policy and procedures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223569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35E26B04" w14:textId="77777777" w:rsidR="006515AE" w:rsidRPr="00036484" w:rsidRDefault="006515AE" w:rsidP="00FA39A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343929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4A304C99" w14:textId="77777777" w:rsidR="006515AE" w:rsidRPr="00036484" w:rsidRDefault="006515AE" w:rsidP="00FA39A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72336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39F762BF" w14:textId="77777777" w:rsidR="006515AE" w:rsidRPr="00036484" w:rsidRDefault="006515AE" w:rsidP="00FA39A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515AE" w:rsidRPr="00036484" w14:paraId="3924BC67" w14:textId="77777777" w:rsidTr="00FA3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14:paraId="66929FA7" w14:textId="77777777" w:rsidR="006515AE" w:rsidRPr="001347E0" w:rsidRDefault="006515AE" w:rsidP="00FA39A9">
            <w:pPr>
              <w:pStyle w:val="TableParagraph"/>
              <w:spacing w:before="100" w:after="10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6C6D71">
              <w:rPr>
                <w:rFonts w:asciiTheme="minorHAnsi" w:hAnsiTheme="minorHAnsi" w:cstheme="minorHAnsi"/>
                <w:b w:val="0"/>
                <w:w w:val="95"/>
                <w:sz w:val="20"/>
              </w:rPr>
              <w:t>You have discussions or consult regularly with workers about health and safety issues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2136605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2203BAE3" w14:textId="77777777" w:rsidR="006515AE" w:rsidRPr="00036484" w:rsidRDefault="006515AE" w:rsidP="00FA39A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2061318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04255B8D" w14:textId="77777777" w:rsidR="006515AE" w:rsidRPr="00036484" w:rsidRDefault="006515AE" w:rsidP="00FA39A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652496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2835F5D5" w14:textId="77777777" w:rsidR="006515AE" w:rsidRPr="00036484" w:rsidRDefault="006515AE" w:rsidP="00FA39A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515AE" w:rsidRPr="00036484" w14:paraId="2BB45A1B" w14:textId="77777777" w:rsidTr="00FA3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14:paraId="515C94F5" w14:textId="77777777" w:rsidR="006515AE" w:rsidRPr="001347E0" w:rsidRDefault="006515AE" w:rsidP="00FA39A9">
            <w:pPr>
              <w:pStyle w:val="TableParagraph"/>
              <w:spacing w:before="100" w:after="10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6C6D71"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Records are kept of meetings, feedback, </w:t>
            </w: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decisions and action items – see sample </w:t>
            </w:r>
            <w:r w:rsidRPr="00484273">
              <w:rPr>
                <w:rFonts w:asciiTheme="minorHAnsi" w:hAnsiTheme="minorHAnsi" w:cstheme="minorHAnsi"/>
                <w:b w:val="0"/>
                <w:i/>
                <w:w w:val="95"/>
                <w:sz w:val="20"/>
              </w:rPr>
              <w:t>Safety Discussions Record Form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202523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67CB572A" w14:textId="77777777" w:rsidR="006515AE" w:rsidRPr="00036484" w:rsidRDefault="006515AE" w:rsidP="00FA39A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091658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7EDBD021" w14:textId="77777777" w:rsidR="006515AE" w:rsidRPr="00036484" w:rsidRDefault="006515AE" w:rsidP="00FA39A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398211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51CC7514" w14:textId="77777777" w:rsidR="006515AE" w:rsidRPr="00036484" w:rsidRDefault="006515AE" w:rsidP="00FA39A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515AE" w:rsidRPr="00036484" w14:paraId="5ED93400" w14:textId="77777777" w:rsidTr="00FA3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14:paraId="40F18F7B" w14:textId="77777777" w:rsidR="006515AE" w:rsidRPr="006C6D71" w:rsidRDefault="006515AE" w:rsidP="00FA39A9">
            <w:pPr>
              <w:pStyle w:val="TableParagraph"/>
              <w:spacing w:before="100" w:after="100"/>
              <w:rPr>
                <w:rFonts w:asciiTheme="minorHAnsi" w:hAnsiTheme="minorHAnsi" w:cstheme="minorHAnsi"/>
                <w:w w:val="95"/>
                <w:sz w:val="20"/>
              </w:rPr>
            </w:pP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>S</w:t>
            </w:r>
            <w:r w:rsidRPr="006C6D71">
              <w:rPr>
                <w:rFonts w:asciiTheme="minorHAnsi" w:hAnsiTheme="minorHAnsi" w:cstheme="minorHAnsi"/>
                <w:b w:val="0"/>
                <w:w w:val="95"/>
                <w:sz w:val="20"/>
              </w:rPr>
              <w:t>afety solutions are regularly reviewed for effectiveness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2086595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0E1A3B14" w14:textId="77777777" w:rsidR="006515AE" w:rsidRPr="00036484" w:rsidRDefault="006515AE" w:rsidP="00FA39A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9854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1F591621" w14:textId="77777777" w:rsidR="006515AE" w:rsidRPr="00036484" w:rsidRDefault="006515AE" w:rsidP="00FA39A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9240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37B2BBBE" w14:textId="77777777" w:rsidR="006515AE" w:rsidRPr="00036484" w:rsidRDefault="006515AE" w:rsidP="00FA39A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515AE" w:rsidRPr="00036484" w14:paraId="482EC0C8" w14:textId="77777777" w:rsidTr="00FA3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14:paraId="4DACC4E2" w14:textId="77777777" w:rsidR="006515AE" w:rsidRPr="001347E0" w:rsidRDefault="006515AE" w:rsidP="00FA39A9">
            <w:pPr>
              <w:pStyle w:val="TableParagraph"/>
              <w:spacing w:before="100" w:after="10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6C6D71"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You have procedures for resolving issues – see sample </w:t>
            </w:r>
            <w:r w:rsidRPr="006C6D71">
              <w:rPr>
                <w:rFonts w:asciiTheme="minorHAnsi" w:hAnsiTheme="minorHAnsi" w:cstheme="minorHAnsi"/>
                <w:b w:val="0"/>
                <w:i/>
                <w:w w:val="95"/>
                <w:sz w:val="20"/>
              </w:rPr>
              <w:t>Grievance</w:t>
            </w:r>
            <w:r>
              <w:rPr>
                <w:rFonts w:asciiTheme="minorHAnsi" w:hAnsiTheme="minorHAnsi" w:cstheme="minorHAnsi"/>
                <w:b w:val="0"/>
                <w:i/>
                <w:w w:val="95"/>
                <w:sz w:val="20"/>
              </w:rPr>
              <w:t xml:space="preserve"> and Complaint</w:t>
            </w:r>
            <w:r w:rsidRPr="006C6D71">
              <w:rPr>
                <w:rFonts w:asciiTheme="minorHAnsi" w:hAnsiTheme="minorHAnsi" w:cstheme="minorHAnsi"/>
                <w:b w:val="0"/>
                <w:i/>
                <w:w w:val="95"/>
                <w:sz w:val="20"/>
              </w:rPr>
              <w:t xml:space="preserve"> Resolution Procedure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336459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7809E69E" w14:textId="77777777" w:rsidR="006515AE" w:rsidRPr="00036484" w:rsidRDefault="006515AE" w:rsidP="00FA39A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862010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2EE13768" w14:textId="77777777" w:rsidR="006515AE" w:rsidRPr="00036484" w:rsidRDefault="006515AE" w:rsidP="00FA39A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26184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11175BF0" w14:textId="77777777" w:rsidR="006515AE" w:rsidRPr="00036484" w:rsidRDefault="006515AE" w:rsidP="00FA39A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458E20F7" w14:textId="77777777" w:rsidR="00F13DC1" w:rsidRDefault="006C6D71" w:rsidP="00C5080B">
      <w:pPr>
        <w:pStyle w:val="Heading2"/>
        <w:spacing w:before="0"/>
      </w:pPr>
      <w:r>
        <w:lastRenderedPageBreak/>
        <w:t>MANAGING HAZARDS</w:t>
      </w:r>
    </w:p>
    <w:tbl>
      <w:tblPr>
        <w:tblStyle w:val="ListTable2-Accent6"/>
        <w:tblW w:w="9412" w:type="dxa"/>
        <w:tblLook w:val="04A0" w:firstRow="1" w:lastRow="0" w:firstColumn="1" w:lastColumn="0" w:noHBand="0" w:noVBand="1"/>
      </w:tblPr>
      <w:tblGrid>
        <w:gridCol w:w="5955"/>
        <w:gridCol w:w="1020"/>
        <w:gridCol w:w="1417"/>
        <w:gridCol w:w="1020"/>
      </w:tblGrid>
      <w:tr w:rsidR="00F13DC1" w:rsidRPr="005A33C9" w14:paraId="776EDDD3" w14:textId="77777777" w:rsidTr="001347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14:paraId="78936F2E" w14:textId="77777777" w:rsidR="00F13DC1" w:rsidRPr="005A33C9" w:rsidRDefault="00F13DC1" w:rsidP="001347E0">
            <w:pPr>
              <w:pStyle w:val="TableHeading"/>
              <w:ind w:left="57" w:right="57"/>
            </w:pPr>
          </w:p>
        </w:tc>
        <w:tc>
          <w:tcPr>
            <w:tcW w:w="1020" w:type="dxa"/>
          </w:tcPr>
          <w:p w14:paraId="4B1D348B" w14:textId="77777777" w:rsidR="00F13DC1" w:rsidRPr="005A33C9" w:rsidRDefault="00F13DC1" w:rsidP="001347E0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Always</w:t>
            </w:r>
          </w:p>
        </w:tc>
        <w:tc>
          <w:tcPr>
            <w:tcW w:w="1417" w:type="dxa"/>
          </w:tcPr>
          <w:p w14:paraId="3A7583A6" w14:textId="77777777" w:rsidR="00F13DC1" w:rsidRPr="005A33C9" w:rsidRDefault="00F13DC1" w:rsidP="001347E0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Sometimes</w:t>
            </w:r>
          </w:p>
        </w:tc>
        <w:tc>
          <w:tcPr>
            <w:tcW w:w="1020" w:type="dxa"/>
          </w:tcPr>
          <w:p w14:paraId="49485843" w14:textId="77777777" w:rsidR="00F13DC1" w:rsidRPr="005A33C9" w:rsidRDefault="00F13DC1" w:rsidP="001347E0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Never</w:t>
            </w:r>
          </w:p>
        </w:tc>
      </w:tr>
      <w:tr w:rsidR="001347E0" w:rsidRPr="00036484" w14:paraId="5503BD6C" w14:textId="77777777" w:rsidTr="00FA3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14:paraId="7340DF89" w14:textId="77777777" w:rsidR="001347E0" w:rsidRPr="001347E0" w:rsidRDefault="006C6D71" w:rsidP="00FA39A9">
            <w:pPr>
              <w:pStyle w:val="TableParagraph"/>
              <w:spacing w:before="100" w:after="10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6C6D71">
              <w:rPr>
                <w:rFonts w:asciiTheme="minorHAnsi" w:hAnsiTheme="minorHAnsi" w:cstheme="minorHAnsi"/>
                <w:b w:val="0"/>
                <w:w w:val="95"/>
                <w:sz w:val="20"/>
              </w:rPr>
              <w:t>Hazards are identified and their risks considered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117873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1ACC7C97" w14:textId="77777777" w:rsidR="001347E0" w:rsidRPr="00036484" w:rsidRDefault="001347E0" w:rsidP="00FA39A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961623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31D45D09" w14:textId="77777777" w:rsidR="001347E0" w:rsidRPr="00036484" w:rsidRDefault="001347E0" w:rsidP="00FA39A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343779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3B01F43E" w14:textId="77777777" w:rsidR="001347E0" w:rsidRPr="00036484" w:rsidRDefault="001347E0" w:rsidP="00FA39A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347E0" w:rsidRPr="00036484" w14:paraId="5AE496C3" w14:textId="77777777" w:rsidTr="00FA3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14:paraId="0B86BC58" w14:textId="77777777" w:rsidR="001347E0" w:rsidRPr="001347E0" w:rsidRDefault="006C6D71" w:rsidP="00FA39A9">
            <w:pPr>
              <w:pStyle w:val="TableParagraph"/>
              <w:spacing w:before="100" w:after="10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6C6D71">
              <w:rPr>
                <w:rFonts w:asciiTheme="minorHAnsi" w:hAnsiTheme="minorHAnsi" w:cstheme="minorHAnsi"/>
                <w:b w:val="0"/>
                <w:w w:val="95"/>
                <w:sz w:val="20"/>
              </w:rPr>
              <w:t>Control measures are implemented for all identified hazards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364633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4AF422DB" w14:textId="77777777" w:rsidR="001347E0" w:rsidRPr="00036484" w:rsidRDefault="001347E0" w:rsidP="00FA39A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556731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12EA0FD1" w14:textId="77777777" w:rsidR="001347E0" w:rsidRPr="00036484" w:rsidRDefault="001347E0" w:rsidP="00FA39A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281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386D79C0" w14:textId="77777777" w:rsidR="001347E0" w:rsidRPr="00036484" w:rsidRDefault="001347E0" w:rsidP="00FA39A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347E0" w:rsidRPr="00036484" w14:paraId="694FFD15" w14:textId="77777777" w:rsidTr="00FA3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14:paraId="0E7892C8" w14:textId="77777777" w:rsidR="001347E0" w:rsidRPr="001347E0" w:rsidRDefault="006C6D71" w:rsidP="00FA39A9">
            <w:pPr>
              <w:pStyle w:val="TableParagraph"/>
              <w:spacing w:before="100" w:after="10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6C6D71">
              <w:rPr>
                <w:rFonts w:asciiTheme="minorHAnsi" w:hAnsiTheme="minorHAnsi" w:cstheme="minorHAnsi"/>
                <w:b w:val="0"/>
                <w:w w:val="95"/>
                <w:sz w:val="20"/>
              </w:rPr>
              <w:t>Safe work procedures (SWPs) or safe operating procedures (SOPs) are developed</w:t>
            </w:r>
            <w:r w:rsidR="00807B29"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 – see sample </w:t>
            </w:r>
            <w:r w:rsidR="00807B29" w:rsidRPr="00807B29">
              <w:rPr>
                <w:rFonts w:asciiTheme="minorHAnsi" w:hAnsiTheme="minorHAnsi" w:cstheme="minorHAnsi"/>
                <w:b w:val="0"/>
                <w:i/>
                <w:w w:val="95"/>
                <w:sz w:val="20"/>
              </w:rPr>
              <w:t>SWP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211998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42A3B143" w14:textId="77777777" w:rsidR="001347E0" w:rsidRPr="00036484" w:rsidRDefault="001347E0" w:rsidP="00FA39A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855726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1CD4306F" w14:textId="77777777" w:rsidR="001347E0" w:rsidRPr="00036484" w:rsidRDefault="001347E0" w:rsidP="00FA39A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53304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1352C4AE" w14:textId="77777777" w:rsidR="001347E0" w:rsidRPr="00036484" w:rsidRDefault="001347E0" w:rsidP="00FA39A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347E0" w:rsidRPr="00036484" w14:paraId="38E8A6F3" w14:textId="77777777" w:rsidTr="00FA3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14:paraId="3CACFF79" w14:textId="77777777" w:rsidR="001347E0" w:rsidRPr="001347E0" w:rsidRDefault="006C6D71" w:rsidP="00FA39A9">
            <w:pPr>
              <w:pStyle w:val="TableParagraph"/>
              <w:spacing w:before="100" w:after="10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6C6D71">
              <w:rPr>
                <w:rFonts w:asciiTheme="minorHAnsi" w:hAnsiTheme="minorHAnsi" w:cstheme="minorHAnsi"/>
                <w:b w:val="0"/>
                <w:w w:val="95"/>
                <w:sz w:val="20"/>
              </w:rPr>
              <w:t>Hazard identification, risk assessment and control processes are in place</w:t>
            </w: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 –</w:t>
            </w:r>
            <w:r w:rsidR="00807B29"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 see sample</w:t>
            </w: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 </w:t>
            </w:r>
            <w:r w:rsidRPr="006C6D71">
              <w:rPr>
                <w:rFonts w:asciiTheme="minorHAnsi" w:hAnsiTheme="minorHAnsi" w:cstheme="minorHAnsi"/>
                <w:b w:val="0"/>
                <w:i/>
                <w:w w:val="95"/>
                <w:sz w:val="20"/>
              </w:rPr>
              <w:t>Risk Assessment Procedure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2051565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53D18D90" w14:textId="77777777" w:rsidR="001347E0" w:rsidRPr="00036484" w:rsidRDefault="001347E0" w:rsidP="00FA39A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854396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2930A787" w14:textId="77777777" w:rsidR="001347E0" w:rsidRPr="00036484" w:rsidRDefault="001347E0" w:rsidP="00FA39A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414330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4A97B431" w14:textId="77777777" w:rsidR="001347E0" w:rsidRPr="00036484" w:rsidRDefault="001347E0" w:rsidP="00FA39A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50598860" w14:textId="77777777" w:rsidR="00F13DC1" w:rsidRDefault="00F13DC1" w:rsidP="00934D71">
      <w:pPr>
        <w:pStyle w:val="BodyText"/>
        <w:spacing w:after="0"/>
      </w:pPr>
    </w:p>
    <w:p w14:paraId="15D1AB63" w14:textId="77777777" w:rsidR="00883ED7" w:rsidRDefault="006C6D71" w:rsidP="00883ED7">
      <w:pPr>
        <w:pStyle w:val="Heading2"/>
      </w:pPr>
      <w:r>
        <w:t>INFORMING, TRAINING AND SUPERVISING</w:t>
      </w:r>
    </w:p>
    <w:tbl>
      <w:tblPr>
        <w:tblStyle w:val="ListTable2-Accent6"/>
        <w:tblW w:w="9412" w:type="dxa"/>
        <w:tblLook w:val="04A0" w:firstRow="1" w:lastRow="0" w:firstColumn="1" w:lastColumn="0" w:noHBand="0" w:noVBand="1"/>
      </w:tblPr>
      <w:tblGrid>
        <w:gridCol w:w="5955"/>
        <w:gridCol w:w="1020"/>
        <w:gridCol w:w="1417"/>
        <w:gridCol w:w="1020"/>
      </w:tblGrid>
      <w:tr w:rsidR="00883ED7" w:rsidRPr="005A33C9" w14:paraId="1C571919" w14:textId="77777777" w:rsidTr="001347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14:paraId="27A8A6A5" w14:textId="77777777" w:rsidR="00883ED7" w:rsidRPr="005A33C9" w:rsidRDefault="00883ED7" w:rsidP="001347E0">
            <w:pPr>
              <w:pStyle w:val="TableHeading"/>
              <w:ind w:left="57" w:right="57"/>
            </w:pPr>
          </w:p>
        </w:tc>
        <w:tc>
          <w:tcPr>
            <w:tcW w:w="1020" w:type="dxa"/>
          </w:tcPr>
          <w:p w14:paraId="0C0DCBD4" w14:textId="77777777" w:rsidR="00883ED7" w:rsidRPr="005A33C9" w:rsidRDefault="00883ED7" w:rsidP="001347E0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Always</w:t>
            </w:r>
          </w:p>
        </w:tc>
        <w:tc>
          <w:tcPr>
            <w:tcW w:w="1417" w:type="dxa"/>
          </w:tcPr>
          <w:p w14:paraId="08514D39" w14:textId="77777777" w:rsidR="00883ED7" w:rsidRPr="005A33C9" w:rsidRDefault="00883ED7" w:rsidP="001347E0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Sometimes</w:t>
            </w:r>
          </w:p>
        </w:tc>
        <w:tc>
          <w:tcPr>
            <w:tcW w:w="1020" w:type="dxa"/>
          </w:tcPr>
          <w:p w14:paraId="320C48F1" w14:textId="77777777" w:rsidR="00883ED7" w:rsidRPr="005A33C9" w:rsidRDefault="00883ED7" w:rsidP="001347E0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Never</w:t>
            </w:r>
          </w:p>
        </w:tc>
      </w:tr>
      <w:tr w:rsidR="006515AE" w:rsidRPr="00036484" w14:paraId="0D7B8085" w14:textId="77777777" w:rsidTr="00934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14:paraId="546A9BDD" w14:textId="77777777" w:rsidR="006515AE" w:rsidRPr="008806DB" w:rsidRDefault="006515AE" w:rsidP="00FA39A9">
            <w:pPr>
              <w:spacing w:before="100" w:after="100"/>
              <w:rPr>
                <w:b w:val="0"/>
                <w:sz w:val="20"/>
              </w:rPr>
            </w:pPr>
            <w:r w:rsidRPr="008806DB">
              <w:rPr>
                <w:b w:val="0"/>
                <w:sz w:val="20"/>
              </w:rPr>
              <w:t>Are all workers inducted?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567263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18EA4794" w14:textId="77777777" w:rsidR="006515AE" w:rsidRPr="00036484" w:rsidRDefault="00EE572B" w:rsidP="00FA39A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462949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6EC8A785" w14:textId="77777777" w:rsidR="006515AE" w:rsidRPr="00036484" w:rsidRDefault="006515AE" w:rsidP="00FA39A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777130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22CF8058" w14:textId="77777777" w:rsidR="006515AE" w:rsidRPr="00036484" w:rsidRDefault="006515AE" w:rsidP="00FA39A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EE572B" w:rsidRPr="00036484" w14:paraId="3A18253E" w14:textId="77777777" w:rsidTr="00934D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14:paraId="55FE2BE8" w14:textId="77777777" w:rsidR="00EE572B" w:rsidRPr="008806DB" w:rsidRDefault="00EE572B" w:rsidP="00FA39A9">
            <w:pPr>
              <w:spacing w:before="100" w:after="100"/>
              <w:rPr>
                <w:b w:val="0"/>
                <w:sz w:val="20"/>
              </w:rPr>
            </w:pPr>
            <w:r w:rsidRPr="008806DB">
              <w:rPr>
                <w:b w:val="0"/>
                <w:sz w:val="20"/>
              </w:rPr>
              <w:t>Are workers trained in your safe work procedures and can they demonstrate ability to do the tasks safely?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15355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12E748F6" w14:textId="77777777" w:rsidR="00EE572B" w:rsidRPr="00036484" w:rsidRDefault="00EE572B" w:rsidP="00FA39A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568693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4DE6CB80" w14:textId="77777777" w:rsidR="00EE572B" w:rsidRPr="00036484" w:rsidRDefault="00EE572B" w:rsidP="00FA39A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61402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2A19C7F1" w14:textId="77777777" w:rsidR="00EE572B" w:rsidRPr="00036484" w:rsidRDefault="00EE572B" w:rsidP="00FA39A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EE572B" w:rsidRPr="00036484" w14:paraId="772730F9" w14:textId="77777777" w:rsidTr="00934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14:paraId="4B599A4F" w14:textId="77777777" w:rsidR="00EE572B" w:rsidRPr="008806DB" w:rsidRDefault="00EE572B" w:rsidP="00FA39A9">
            <w:pPr>
              <w:spacing w:before="100" w:after="100"/>
              <w:rPr>
                <w:b w:val="0"/>
                <w:sz w:val="20"/>
              </w:rPr>
            </w:pPr>
            <w:r w:rsidRPr="008806DB">
              <w:rPr>
                <w:b w:val="0"/>
                <w:sz w:val="20"/>
              </w:rPr>
              <w:t>Are workers adequately supervised to ensure safe work procedures are followed?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622736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478199EC" w14:textId="77777777" w:rsidR="00EE572B" w:rsidRPr="00036484" w:rsidRDefault="00EE572B" w:rsidP="00FA39A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581876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51FAC8AD" w14:textId="77777777" w:rsidR="00EE572B" w:rsidRPr="00036484" w:rsidRDefault="00EE572B" w:rsidP="00FA39A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578551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1CF17BCD" w14:textId="77777777" w:rsidR="00EE572B" w:rsidRPr="00036484" w:rsidRDefault="00EE572B" w:rsidP="00FA39A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EE572B" w:rsidRPr="00036484" w14:paraId="0DF53277" w14:textId="77777777" w:rsidTr="00934D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14:paraId="358EC7EE" w14:textId="77777777" w:rsidR="00EE572B" w:rsidRPr="006C6D71" w:rsidRDefault="00EE572B" w:rsidP="00FA39A9">
            <w:pPr>
              <w:spacing w:before="100" w:after="100"/>
              <w:rPr>
                <w:rFonts w:cstheme="minorHAnsi"/>
                <w:sz w:val="20"/>
              </w:rPr>
            </w:pPr>
            <w:r w:rsidRPr="00EE572B">
              <w:rPr>
                <w:b w:val="0"/>
                <w:sz w:val="20"/>
              </w:rPr>
              <w:t>You</w:t>
            </w:r>
            <w:r w:rsidRPr="006C6D71">
              <w:rPr>
                <w:rFonts w:cstheme="minorHAnsi"/>
                <w:b w:val="0"/>
                <w:sz w:val="20"/>
              </w:rPr>
              <w:t xml:space="preserve"> speak to workers about their training needs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871677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4198B886" w14:textId="77777777" w:rsidR="00EE572B" w:rsidRPr="00036484" w:rsidRDefault="00EE572B" w:rsidP="00FA39A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06309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1AEBB5F6" w14:textId="77777777" w:rsidR="00EE572B" w:rsidRPr="00036484" w:rsidRDefault="00EE572B" w:rsidP="00FA39A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807623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5FB06A91" w14:textId="77777777" w:rsidR="00EE572B" w:rsidRPr="00036484" w:rsidRDefault="00EE572B" w:rsidP="00FA39A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EE572B" w:rsidRPr="00036484" w14:paraId="14823950" w14:textId="77777777" w:rsidTr="00934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14:paraId="129DC764" w14:textId="77777777" w:rsidR="00EE572B" w:rsidRPr="00EE572B" w:rsidRDefault="00EE572B" w:rsidP="00FA39A9">
            <w:pPr>
              <w:spacing w:before="100" w:after="100"/>
              <w:rPr>
                <w:b w:val="0"/>
                <w:sz w:val="20"/>
              </w:rPr>
            </w:pPr>
            <w:r w:rsidRPr="00EE572B">
              <w:rPr>
                <w:b w:val="0"/>
                <w:sz w:val="20"/>
              </w:rPr>
              <w:t xml:space="preserve">A </w:t>
            </w:r>
            <w:r w:rsidRPr="00EE572B">
              <w:rPr>
                <w:b w:val="0"/>
                <w:i/>
                <w:sz w:val="20"/>
              </w:rPr>
              <w:t>Training Plan</w:t>
            </w:r>
            <w:r w:rsidRPr="00EE572B">
              <w:rPr>
                <w:b w:val="0"/>
                <w:sz w:val="20"/>
              </w:rPr>
              <w:t xml:space="preserve"> is in place and records are kept of each worker’s training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270144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49F6F7BB" w14:textId="77777777" w:rsidR="00EE572B" w:rsidRPr="00036484" w:rsidRDefault="00EE572B" w:rsidP="00FA39A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967325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228AA7D0" w14:textId="77777777" w:rsidR="00EE572B" w:rsidRPr="00036484" w:rsidRDefault="00EE572B" w:rsidP="00FA39A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01645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3C549919" w14:textId="77777777" w:rsidR="00EE572B" w:rsidRPr="00036484" w:rsidRDefault="00EE572B" w:rsidP="00FA39A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EE572B" w:rsidRPr="00036484" w14:paraId="12B98245" w14:textId="77777777" w:rsidTr="00934D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14:paraId="62DD74BF" w14:textId="77777777" w:rsidR="00EE572B" w:rsidRPr="00EE572B" w:rsidRDefault="00EE572B" w:rsidP="00FA39A9">
            <w:pPr>
              <w:spacing w:before="100" w:after="100"/>
              <w:rPr>
                <w:b w:val="0"/>
                <w:sz w:val="20"/>
              </w:rPr>
            </w:pPr>
            <w:r w:rsidRPr="00EE572B">
              <w:rPr>
                <w:b w:val="0"/>
                <w:sz w:val="20"/>
              </w:rPr>
              <w:t>Workers (especially new and young ones) are inducted, trained and supervised  to follow safe work procedures and can demonstrate their competency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43957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64D4B68D" w14:textId="77777777" w:rsidR="00EE572B" w:rsidRPr="00036484" w:rsidRDefault="00EE572B" w:rsidP="00FA39A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30143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4F6C2008" w14:textId="77777777" w:rsidR="00EE572B" w:rsidRPr="00036484" w:rsidRDefault="00EE572B" w:rsidP="00FA39A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772053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0215A076" w14:textId="77777777" w:rsidR="00EE572B" w:rsidRPr="00036484" w:rsidRDefault="00EE572B" w:rsidP="00FA39A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EE572B" w:rsidRPr="00036484" w14:paraId="790695B4" w14:textId="77777777" w:rsidTr="00934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14:paraId="71C75BC5" w14:textId="77777777" w:rsidR="00EE572B" w:rsidRPr="00EE572B" w:rsidRDefault="00EE572B" w:rsidP="00FA39A9">
            <w:pPr>
              <w:spacing w:before="100" w:after="100"/>
              <w:rPr>
                <w:b w:val="0"/>
                <w:sz w:val="20"/>
              </w:rPr>
            </w:pPr>
            <w:r w:rsidRPr="00EE572B">
              <w:rPr>
                <w:b w:val="0"/>
                <w:sz w:val="20"/>
              </w:rPr>
              <w:t>There is a procedure for visitor/contractor sign-in, including an induction process if hazardous areas are to be accessed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933467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08188915" w14:textId="77777777" w:rsidR="00EE572B" w:rsidRPr="00036484" w:rsidRDefault="00EE572B" w:rsidP="00FA39A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398632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304FAF7D" w14:textId="77777777" w:rsidR="00EE572B" w:rsidRPr="00036484" w:rsidRDefault="00EE572B" w:rsidP="00FA39A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970942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7C0C2579" w14:textId="77777777" w:rsidR="00EE572B" w:rsidRPr="00036484" w:rsidRDefault="00EE572B" w:rsidP="00FA39A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0CAA193F" w14:textId="77777777" w:rsidR="00883ED7" w:rsidRDefault="00883ED7" w:rsidP="00934D71">
      <w:pPr>
        <w:pStyle w:val="Heading2"/>
        <w:spacing w:before="0" w:after="0"/>
      </w:pPr>
    </w:p>
    <w:p w14:paraId="74974D4A" w14:textId="77777777" w:rsidR="00564869" w:rsidRPr="00564869" w:rsidRDefault="006C6D71" w:rsidP="00564869">
      <w:pPr>
        <w:pStyle w:val="Heading2"/>
      </w:pPr>
      <w:r>
        <w:t>MAINTAIN</w:t>
      </w:r>
      <w:r w:rsidR="00EE572B">
        <w:t>ING</w:t>
      </w:r>
      <w:r>
        <w:t xml:space="preserve"> A SAFE WORKPLACE</w:t>
      </w:r>
    </w:p>
    <w:tbl>
      <w:tblPr>
        <w:tblStyle w:val="ListTable2-Accent6"/>
        <w:tblW w:w="9412" w:type="dxa"/>
        <w:tblLook w:val="04A0" w:firstRow="1" w:lastRow="0" w:firstColumn="1" w:lastColumn="0" w:noHBand="0" w:noVBand="1"/>
      </w:tblPr>
      <w:tblGrid>
        <w:gridCol w:w="5955"/>
        <w:gridCol w:w="1020"/>
        <w:gridCol w:w="1417"/>
        <w:gridCol w:w="1020"/>
      </w:tblGrid>
      <w:tr w:rsidR="00883ED7" w:rsidRPr="005A33C9" w14:paraId="1E3A4B1C" w14:textId="77777777" w:rsidTr="001347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14:paraId="6B7D140E" w14:textId="77777777" w:rsidR="00883ED7" w:rsidRPr="005A33C9" w:rsidRDefault="00883ED7" w:rsidP="001347E0">
            <w:pPr>
              <w:pStyle w:val="TableHeading"/>
              <w:ind w:left="57" w:right="57"/>
            </w:pPr>
          </w:p>
        </w:tc>
        <w:tc>
          <w:tcPr>
            <w:tcW w:w="1020" w:type="dxa"/>
          </w:tcPr>
          <w:p w14:paraId="387746D0" w14:textId="77777777" w:rsidR="00883ED7" w:rsidRPr="005A33C9" w:rsidRDefault="00883ED7" w:rsidP="001347E0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Always</w:t>
            </w:r>
          </w:p>
        </w:tc>
        <w:tc>
          <w:tcPr>
            <w:tcW w:w="1417" w:type="dxa"/>
          </w:tcPr>
          <w:p w14:paraId="52E4586D" w14:textId="77777777" w:rsidR="00883ED7" w:rsidRPr="005A33C9" w:rsidRDefault="00883ED7" w:rsidP="001347E0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Sometimes</w:t>
            </w:r>
          </w:p>
        </w:tc>
        <w:tc>
          <w:tcPr>
            <w:tcW w:w="1020" w:type="dxa"/>
          </w:tcPr>
          <w:p w14:paraId="1D2136A6" w14:textId="77777777" w:rsidR="00883ED7" w:rsidRPr="005A33C9" w:rsidRDefault="00883ED7" w:rsidP="001347E0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Never</w:t>
            </w:r>
          </w:p>
        </w:tc>
      </w:tr>
      <w:tr w:rsidR="00564869" w:rsidRPr="00036484" w14:paraId="4ABF418A" w14:textId="77777777" w:rsidTr="00934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14:paraId="3D602B9E" w14:textId="77777777" w:rsidR="00564869" w:rsidRPr="00EE572B" w:rsidRDefault="006C6D71" w:rsidP="00934D71">
            <w:pPr>
              <w:pStyle w:val="TableParagraph"/>
              <w:spacing w:before="100" w:after="100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EE572B">
              <w:rPr>
                <w:rFonts w:asciiTheme="minorHAnsi" w:hAnsiTheme="minorHAnsi" w:cstheme="minorHAnsi"/>
                <w:b w:val="0"/>
                <w:sz w:val="20"/>
              </w:rPr>
              <w:t>Regular safety checks/inspections are carried out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572695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2D7619F3" w14:textId="77777777" w:rsidR="00564869" w:rsidRPr="00036484" w:rsidRDefault="00564869" w:rsidP="00934D7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39226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26CE590B" w14:textId="77777777" w:rsidR="00564869" w:rsidRPr="00036484" w:rsidRDefault="00564869" w:rsidP="00934D7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586757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553AC5B3" w14:textId="77777777" w:rsidR="00564869" w:rsidRPr="00036484" w:rsidRDefault="00564869" w:rsidP="00934D7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EE572B" w:rsidRPr="00036484" w14:paraId="484E11F2" w14:textId="77777777" w:rsidTr="00934D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14:paraId="264218FC" w14:textId="77777777" w:rsidR="00EE572B" w:rsidRPr="00EE572B" w:rsidRDefault="00EE572B" w:rsidP="00934D71">
            <w:pPr>
              <w:pStyle w:val="TableParagraph"/>
              <w:spacing w:before="100" w:after="100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EE572B">
              <w:rPr>
                <w:rFonts w:asciiTheme="minorHAnsi" w:hAnsiTheme="minorHAnsi" w:cstheme="minorHAnsi"/>
                <w:b w:val="0"/>
                <w:sz w:val="20"/>
              </w:rPr>
              <w:t>Tools and equipment are kept in good condition, and regularly serviced and maintained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442604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50C54AD2" w14:textId="77777777" w:rsidR="00EE572B" w:rsidRPr="00036484" w:rsidRDefault="00EE572B" w:rsidP="00934D7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422905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3BD43ADF" w14:textId="77777777" w:rsidR="00EE572B" w:rsidRPr="00036484" w:rsidRDefault="00EE572B" w:rsidP="00934D7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599486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57E35C05" w14:textId="77777777" w:rsidR="00EE572B" w:rsidRPr="00036484" w:rsidRDefault="00EE572B" w:rsidP="00934D7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EE572B" w:rsidRPr="00036484" w14:paraId="69B7D815" w14:textId="77777777" w:rsidTr="00934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14:paraId="76133A7E" w14:textId="77777777" w:rsidR="00EE572B" w:rsidRPr="00EE572B" w:rsidRDefault="00EE572B" w:rsidP="00934D71">
            <w:pPr>
              <w:pStyle w:val="TableParagraph"/>
              <w:spacing w:before="100" w:after="100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EE572B">
              <w:rPr>
                <w:rFonts w:asciiTheme="minorHAnsi" w:hAnsiTheme="minorHAnsi" w:cstheme="minorHAnsi"/>
                <w:b w:val="0"/>
                <w:sz w:val="20"/>
              </w:rPr>
              <w:t xml:space="preserve">An </w:t>
            </w:r>
            <w:r w:rsidRPr="00EE572B"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Incident and Hazard Report Form </w:t>
            </w:r>
            <w:r w:rsidRPr="00EE572B">
              <w:rPr>
                <w:rFonts w:asciiTheme="minorHAnsi" w:hAnsiTheme="minorHAnsi" w:cstheme="minorHAnsi"/>
                <w:b w:val="0"/>
                <w:sz w:val="20"/>
              </w:rPr>
              <w:t>is used to report hazards, accidents, incidents, injuries and near-misses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26877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5AB7DBD9" w14:textId="77777777" w:rsidR="00EE572B" w:rsidRPr="00036484" w:rsidRDefault="00EE572B" w:rsidP="00934D7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735385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5A79F935" w14:textId="77777777" w:rsidR="00EE572B" w:rsidRPr="00036484" w:rsidRDefault="00EE572B" w:rsidP="00934D7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561455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145A5D3E" w14:textId="77777777" w:rsidR="00EE572B" w:rsidRPr="00036484" w:rsidRDefault="00EE572B" w:rsidP="00934D7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64869" w:rsidRPr="00036484" w14:paraId="6FB6C6BF" w14:textId="77777777" w:rsidTr="00934D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14:paraId="4CE97F2F" w14:textId="77777777" w:rsidR="00564869" w:rsidRPr="00EE572B" w:rsidRDefault="00EE572B" w:rsidP="00934D71">
            <w:pPr>
              <w:pStyle w:val="TableParagraph"/>
              <w:spacing w:before="100" w:after="100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EE572B">
              <w:rPr>
                <w:rFonts w:asciiTheme="minorHAnsi" w:hAnsiTheme="minorHAnsi" w:cstheme="minorHAnsi"/>
                <w:b w:val="0"/>
                <w:sz w:val="20"/>
              </w:rPr>
              <w:lastRenderedPageBreak/>
              <w:t xml:space="preserve">The information on the </w:t>
            </w:r>
            <w:r w:rsidRPr="00EE572B"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Incident and Hazard Report Form </w:t>
            </w:r>
            <w:r w:rsidRPr="00EE572B">
              <w:rPr>
                <w:rFonts w:asciiTheme="minorHAnsi" w:hAnsiTheme="minorHAnsi" w:cstheme="minorHAnsi"/>
                <w:b w:val="0"/>
                <w:sz w:val="20"/>
              </w:rPr>
              <w:t>is analysed and actioned where practicable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296303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34C11AF2" w14:textId="77777777" w:rsidR="00564869" w:rsidRPr="00036484" w:rsidRDefault="00564869" w:rsidP="00934D7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814020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6F338CD4" w14:textId="77777777" w:rsidR="00564869" w:rsidRPr="00036484" w:rsidRDefault="00564869" w:rsidP="00934D7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391422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27AE95D5" w14:textId="77777777" w:rsidR="00564869" w:rsidRPr="00036484" w:rsidRDefault="00564869" w:rsidP="00934D7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64869" w:rsidRPr="00036484" w14:paraId="0A0B7195" w14:textId="77777777" w:rsidTr="00934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14:paraId="51F37A55" w14:textId="77777777" w:rsidR="00EE572B" w:rsidRPr="00EE572B" w:rsidRDefault="00EE572B" w:rsidP="00934D71">
            <w:pPr>
              <w:pStyle w:val="TableParagraph"/>
              <w:spacing w:before="100" w:after="100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EE572B">
              <w:rPr>
                <w:rFonts w:asciiTheme="minorHAnsi" w:hAnsiTheme="minorHAnsi" w:cstheme="minorHAnsi"/>
                <w:b w:val="0"/>
                <w:sz w:val="20"/>
              </w:rPr>
              <w:t>Do you plan and test for emergencies</w:t>
            </w:r>
          </w:p>
          <w:p w14:paraId="04A8ECEB" w14:textId="77777777" w:rsidR="00564869" w:rsidRPr="00EE572B" w:rsidRDefault="00564869" w:rsidP="00934D71">
            <w:pPr>
              <w:pStyle w:val="TableParagraph"/>
              <w:spacing w:before="100" w:after="100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sdt>
          <w:sdtPr>
            <w:rPr>
              <w:rFonts w:ascii="Arial" w:hAnsi="Arial" w:cs="Arial"/>
              <w:sz w:val="36"/>
              <w:szCs w:val="36"/>
            </w:rPr>
            <w:id w:val="-1598323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5F95A546" w14:textId="77777777" w:rsidR="00564869" w:rsidRPr="00036484" w:rsidRDefault="00564869" w:rsidP="00934D7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386946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0AF24739" w14:textId="77777777" w:rsidR="00564869" w:rsidRPr="00036484" w:rsidRDefault="00564869" w:rsidP="00934D7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14938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0BA3128D" w14:textId="77777777" w:rsidR="00564869" w:rsidRPr="00036484" w:rsidRDefault="00564869" w:rsidP="00934D7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64869" w:rsidRPr="00036484" w14:paraId="07085B09" w14:textId="77777777" w:rsidTr="00934D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14:paraId="74112A1B" w14:textId="77777777" w:rsidR="00564869" w:rsidRPr="00EE572B" w:rsidRDefault="00EE572B" w:rsidP="00934D71">
            <w:pPr>
              <w:pStyle w:val="TableParagraph"/>
              <w:spacing w:before="100" w:after="100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EE572B">
              <w:rPr>
                <w:rFonts w:asciiTheme="minorHAnsi" w:hAnsiTheme="minorHAnsi" w:cstheme="minorHAnsi"/>
                <w:b w:val="0"/>
                <w:sz w:val="20"/>
              </w:rPr>
              <w:t>Do you place importance on the health of workers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847754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51894ADD" w14:textId="77777777" w:rsidR="00564869" w:rsidRPr="00036484" w:rsidRDefault="00564869" w:rsidP="00934D7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20254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1B09E045" w14:textId="77777777" w:rsidR="00564869" w:rsidRPr="00036484" w:rsidRDefault="00564869" w:rsidP="00934D7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018998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64ED84B1" w14:textId="77777777" w:rsidR="00564869" w:rsidRPr="00036484" w:rsidRDefault="00564869" w:rsidP="00934D7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64869" w:rsidRPr="00036484" w14:paraId="571455B9" w14:textId="77777777" w:rsidTr="00934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14:paraId="66992EDA" w14:textId="77777777" w:rsidR="00564869" w:rsidRPr="00EE572B" w:rsidRDefault="00807B29" w:rsidP="00934D71">
            <w:pPr>
              <w:pStyle w:val="TableParagraph"/>
              <w:spacing w:before="100" w:after="100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EE572B">
              <w:rPr>
                <w:rFonts w:asciiTheme="minorHAnsi" w:hAnsiTheme="minorHAnsi" w:cstheme="minorHAnsi"/>
                <w:b w:val="0"/>
                <w:sz w:val="20"/>
              </w:rPr>
              <w:t>All notifiable incidents are reported to SafeWork SA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027608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1DA73F15" w14:textId="77777777" w:rsidR="00564869" w:rsidRPr="00036484" w:rsidRDefault="00564869" w:rsidP="00934D7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000969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342BD2F5" w14:textId="77777777" w:rsidR="00564869" w:rsidRPr="00036484" w:rsidRDefault="00564869" w:rsidP="00934D7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344517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1048E20A" w14:textId="77777777" w:rsidR="00564869" w:rsidRPr="00036484" w:rsidRDefault="00564869" w:rsidP="00934D7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42298DF9" w14:textId="77777777" w:rsidR="00CB3282" w:rsidRDefault="00CB3282" w:rsidP="00934D71">
      <w:pPr>
        <w:pStyle w:val="Heading2"/>
        <w:spacing w:before="0" w:after="0"/>
      </w:pPr>
    </w:p>
    <w:p w14:paraId="4F385549" w14:textId="77777777" w:rsidR="00587DFF" w:rsidRDefault="00807B29" w:rsidP="00587DFF">
      <w:pPr>
        <w:pStyle w:val="Heading2"/>
      </w:pPr>
      <w:r>
        <w:t>KEEPING</w:t>
      </w:r>
      <w:r w:rsidR="00CC0564">
        <w:t xml:space="preserve"> RECORDS</w:t>
      </w:r>
    </w:p>
    <w:tbl>
      <w:tblPr>
        <w:tblStyle w:val="ListTable2-Accent6"/>
        <w:tblW w:w="9412" w:type="dxa"/>
        <w:tblLook w:val="04A0" w:firstRow="1" w:lastRow="0" w:firstColumn="1" w:lastColumn="0" w:noHBand="0" w:noVBand="1"/>
      </w:tblPr>
      <w:tblGrid>
        <w:gridCol w:w="5955"/>
        <w:gridCol w:w="1020"/>
        <w:gridCol w:w="1417"/>
        <w:gridCol w:w="1020"/>
      </w:tblGrid>
      <w:tr w:rsidR="00587DFF" w:rsidRPr="005A33C9" w14:paraId="0470D2DD" w14:textId="77777777" w:rsidTr="001347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14:paraId="3F2CA477" w14:textId="77777777" w:rsidR="00587DFF" w:rsidRPr="005A33C9" w:rsidRDefault="00587DFF" w:rsidP="001347E0">
            <w:pPr>
              <w:pStyle w:val="TableHeading"/>
              <w:ind w:left="57" w:right="57"/>
            </w:pPr>
          </w:p>
        </w:tc>
        <w:tc>
          <w:tcPr>
            <w:tcW w:w="1020" w:type="dxa"/>
          </w:tcPr>
          <w:p w14:paraId="2EAE45FE" w14:textId="77777777" w:rsidR="00587DFF" w:rsidRPr="005A33C9" w:rsidRDefault="00587DFF" w:rsidP="001347E0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Always</w:t>
            </w:r>
          </w:p>
        </w:tc>
        <w:tc>
          <w:tcPr>
            <w:tcW w:w="1417" w:type="dxa"/>
          </w:tcPr>
          <w:p w14:paraId="6EBFF62A" w14:textId="77777777" w:rsidR="00587DFF" w:rsidRPr="005A33C9" w:rsidRDefault="00587DFF" w:rsidP="001347E0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Sometimes</w:t>
            </w:r>
          </w:p>
        </w:tc>
        <w:tc>
          <w:tcPr>
            <w:tcW w:w="1020" w:type="dxa"/>
          </w:tcPr>
          <w:p w14:paraId="5553A1BE" w14:textId="77777777" w:rsidR="00587DFF" w:rsidRPr="005A33C9" w:rsidRDefault="00587DFF" w:rsidP="001347E0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Never</w:t>
            </w:r>
          </w:p>
        </w:tc>
      </w:tr>
      <w:tr w:rsidR="00564869" w:rsidRPr="00036484" w14:paraId="75E98EBF" w14:textId="77777777" w:rsidTr="00934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14:paraId="77561DC8" w14:textId="77777777" w:rsidR="00564869" w:rsidRPr="00564869" w:rsidRDefault="00807B29" w:rsidP="00934D71">
            <w:pPr>
              <w:pStyle w:val="TableParagraph"/>
              <w:spacing w:before="100" w:after="100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i/>
                <w:sz w:val="20"/>
              </w:rPr>
              <w:t>Induction R</w:t>
            </w:r>
            <w:r w:rsidRPr="00807B29">
              <w:rPr>
                <w:rFonts w:asciiTheme="minorHAnsi" w:hAnsiTheme="minorHAnsi" w:cstheme="minorHAnsi"/>
                <w:b w:val="0"/>
                <w:i/>
                <w:sz w:val="20"/>
              </w:rPr>
              <w:t>ecords</w:t>
            </w:r>
            <w:r w:rsidRPr="00807B29">
              <w:rPr>
                <w:rFonts w:asciiTheme="minorHAnsi" w:hAnsiTheme="minorHAnsi" w:cstheme="minorHAnsi"/>
                <w:b w:val="0"/>
                <w:sz w:val="20"/>
              </w:rPr>
              <w:t xml:space="preserve"> are kept for five years from the date of the last entry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249881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3DC17605" w14:textId="77777777" w:rsidR="00564869" w:rsidRPr="00036484" w:rsidRDefault="00564869" w:rsidP="00934D7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552689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41D97B1A" w14:textId="77777777" w:rsidR="00564869" w:rsidRPr="00036484" w:rsidRDefault="00564869" w:rsidP="00934D7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384380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4F5473C1" w14:textId="77777777" w:rsidR="00564869" w:rsidRPr="00036484" w:rsidRDefault="00564869" w:rsidP="00934D7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64869" w:rsidRPr="00036484" w14:paraId="1C1D890F" w14:textId="77777777" w:rsidTr="00934D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14:paraId="1C163B36" w14:textId="77777777" w:rsidR="00564869" w:rsidRPr="00564869" w:rsidRDefault="00807B29" w:rsidP="00934D71">
            <w:pPr>
              <w:pStyle w:val="TableParagraph"/>
              <w:spacing w:before="100" w:after="100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Worker </w:t>
            </w:r>
            <w:r w:rsidRPr="00807B29">
              <w:rPr>
                <w:rFonts w:asciiTheme="minorHAnsi" w:hAnsiTheme="minorHAnsi" w:cstheme="minorHAnsi"/>
                <w:b w:val="0"/>
                <w:i/>
                <w:sz w:val="20"/>
              </w:rPr>
              <w:t>Training Records</w:t>
            </w:r>
            <w:r w:rsidRPr="00807B29">
              <w:rPr>
                <w:rFonts w:asciiTheme="minorHAnsi" w:hAnsiTheme="minorHAnsi" w:cstheme="minorHAnsi"/>
                <w:b w:val="0"/>
                <w:sz w:val="20"/>
              </w:rPr>
              <w:t xml:space="preserve"> are kept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729347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1BEA49FB" w14:textId="77777777" w:rsidR="00564869" w:rsidRPr="00036484" w:rsidRDefault="00564869" w:rsidP="00934D7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549495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0624E0FA" w14:textId="77777777" w:rsidR="00564869" w:rsidRPr="00036484" w:rsidRDefault="00564869" w:rsidP="00934D7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023827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4FD7928A" w14:textId="77777777" w:rsidR="00564869" w:rsidRPr="00036484" w:rsidRDefault="00564869" w:rsidP="00934D7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64869" w:rsidRPr="00036484" w14:paraId="64A3DAA8" w14:textId="77777777" w:rsidTr="00934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14:paraId="341FBE85" w14:textId="77777777" w:rsidR="00564869" w:rsidRPr="00564869" w:rsidRDefault="00807B29" w:rsidP="00934D71">
            <w:pPr>
              <w:pStyle w:val="TableParagraph"/>
              <w:spacing w:before="100" w:after="100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You maintain a </w:t>
            </w:r>
            <w:r w:rsidRPr="00807B29">
              <w:rPr>
                <w:rFonts w:asciiTheme="minorHAnsi" w:hAnsiTheme="minorHAnsi" w:cstheme="minorHAnsi"/>
                <w:b w:val="0"/>
                <w:i/>
                <w:sz w:val="20"/>
              </w:rPr>
              <w:t>Hazard Register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804158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40DCC564" w14:textId="77777777" w:rsidR="00564869" w:rsidRPr="00036484" w:rsidRDefault="00564869" w:rsidP="00934D7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727348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708D5555" w14:textId="77777777" w:rsidR="00564869" w:rsidRPr="00036484" w:rsidRDefault="00564869" w:rsidP="00934D7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191371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790F8D12" w14:textId="77777777" w:rsidR="00564869" w:rsidRPr="00036484" w:rsidRDefault="00564869" w:rsidP="00934D7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64869" w:rsidRPr="00036484" w14:paraId="4B7AD062" w14:textId="77777777" w:rsidTr="00934D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14:paraId="7D084741" w14:textId="77777777" w:rsidR="00564869" w:rsidRPr="00564869" w:rsidRDefault="00807B29" w:rsidP="00934D71">
            <w:pPr>
              <w:pStyle w:val="TableParagraph"/>
              <w:spacing w:before="100" w:after="100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You maintain a </w:t>
            </w:r>
            <w:r w:rsidRPr="00807B29">
              <w:rPr>
                <w:rFonts w:asciiTheme="minorHAnsi" w:hAnsiTheme="minorHAnsi" w:cstheme="minorHAnsi"/>
                <w:b w:val="0"/>
                <w:i/>
                <w:sz w:val="20"/>
              </w:rPr>
              <w:t>Chemical Register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601646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41A27BDA" w14:textId="77777777" w:rsidR="00564869" w:rsidRPr="00036484" w:rsidRDefault="00564869" w:rsidP="00934D7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622063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11764220" w14:textId="77777777" w:rsidR="00564869" w:rsidRPr="00036484" w:rsidRDefault="00564869" w:rsidP="00934D7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112465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00D376A2" w14:textId="77777777" w:rsidR="00564869" w:rsidRPr="00036484" w:rsidRDefault="00564869" w:rsidP="00934D7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2E2B78" w:rsidRPr="00036484" w14:paraId="505025B6" w14:textId="77777777" w:rsidTr="00934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14:paraId="41992DE6" w14:textId="77777777" w:rsidR="002E2B78" w:rsidRDefault="002E2B78" w:rsidP="00934D71">
            <w:pPr>
              <w:pStyle w:val="TableParagraph"/>
              <w:spacing w:before="100" w:after="100"/>
              <w:ind w:left="113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You maintain an </w:t>
            </w:r>
            <w:r w:rsidRPr="00807B29">
              <w:rPr>
                <w:rFonts w:asciiTheme="minorHAnsi" w:hAnsiTheme="minorHAnsi" w:cstheme="minorHAnsi"/>
                <w:b w:val="0"/>
                <w:i/>
                <w:sz w:val="20"/>
              </w:rPr>
              <w:t>Asbestos Register</w:t>
            </w:r>
            <w:r w:rsidRPr="00807B29">
              <w:rPr>
                <w:rFonts w:asciiTheme="minorHAnsi" w:hAnsiTheme="minorHAnsi" w:cstheme="minorHAnsi"/>
                <w:b w:val="0"/>
                <w:sz w:val="20"/>
              </w:rPr>
              <w:t xml:space="preserve"> in which details are kept and is easily accessible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314032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2C829DE2" w14:textId="77777777" w:rsidR="002E2B78" w:rsidRPr="00036484" w:rsidRDefault="002E2B78" w:rsidP="00934D7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757415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29EFABF6" w14:textId="77777777" w:rsidR="002E2B78" w:rsidRPr="00036484" w:rsidRDefault="002E2B78" w:rsidP="00934D7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884488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6AA4D36E" w14:textId="77777777" w:rsidR="002E2B78" w:rsidRPr="00036484" w:rsidRDefault="002E2B78" w:rsidP="00934D7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2E2B78" w:rsidRPr="00036484" w14:paraId="3F803DB5" w14:textId="77777777" w:rsidTr="00934D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14:paraId="2DC38F89" w14:textId="77777777" w:rsidR="002E2B78" w:rsidRDefault="002E2B78" w:rsidP="00934D71">
            <w:pPr>
              <w:pStyle w:val="TableParagraph"/>
              <w:spacing w:before="100" w:after="100"/>
              <w:ind w:left="113"/>
              <w:rPr>
                <w:rFonts w:asciiTheme="minorHAnsi" w:hAnsiTheme="minorHAnsi" w:cstheme="minorHAnsi"/>
                <w:sz w:val="20"/>
              </w:rPr>
            </w:pPr>
            <w:r w:rsidRPr="00807B29">
              <w:rPr>
                <w:rFonts w:asciiTheme="minorHAnsi" w:hAnsiTheme="minorHAnsi" w:cstheme="minorHAnsi"/>
                <w:b w:val="0"/>
                <w:sz w:val="20"/>
              </w:rPr>
              <w:t>Records are kept of testing, insp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ection and maintenance of machinery and </w:t>
            </w:r>
            <w:r w:rsidRPr="00807B29">
              <w:rPr>
                <w:rFonts w:asciiTheme="minorHAnsi" w:hAnsiTheme="minorHAnsi" w:cstheme="minorHAnsi"/>
                <w:b w:val="0"/>
                <w:sz w:val="20"/>
              </w:rPr>
              <w:t>equipment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2106925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42663B22" w14:textId="77777777" w:rsidR="002E2B78" w:rsidRPr="00036484" w:rsidRDefault="002E2B78" w:rsidP="00934D7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554125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66F76250" w14:textId="77777777" w:rsidR="002E2B78" w:rsidRPr="00036484" w:rsidRDefault="002E2B78" w:rsidP="00934D7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618363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3B838489" w14:textId="77777777" w:rsidR="002E2B78" w:rsidRPr="00036484" w:rsidRDefault="002E2B78" w:rsidP="00934D7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64869" w:rsidRPr="00036484" w14:paraId="7AA74724" w14:textId="77777777" w:rsidTr="00934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14:paraId="35CC1C9A" w14:textId="77777777" w:rsidR="00564869" w:rsidRPr="00564869" w:rsidRDefault="002E2B78" w:rsidP="00934D71">
            <w:pPr>
              <w:pStyle w:val="TableParagraph"/>
              <w:spacing w:before="100" w:after="100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Records are kept of safety issues and incidents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41815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7271FD3C" w14:textId="77777777" w:rsidR="00564869" w:rsidRPr="00036484" w:rsidRDefault="00564869" w:rsidP="00934D7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410611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1A0CD6F8" w14:textId="77777777" w:rsidR="00564869" w:rsidRPr="00036484" w:rsidRDefault="00564869" w:rsidP="00934D7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37151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799F986B" w14:textId="77777777" w:rsidR="00564869" w:rsidRPr="00036484" w:rsidRDefault="00564869" w:rsidP="00934D7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64869" w:rsidRPr="00036484" w14:paraId="25D7ED0F" w14:textId="77777777" w:rsidTr="00934D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14:paraId="7E611D18" w14:textId="77777777" w:rsidR="00564869" w:rsidRPr="00564869" w:rsidRDefault="002E2B78" w:rsidP="00934D71">
            <w:pPr>
              <w:pStyle w:val="TableParagraph"/>
              <w:spacing w:before="100" w:after="100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Are all reported safety issues and incidents actioned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274525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6EA62D02" w14:textId="77777777" w:rsidR="00564869" w:rsidRPr="00036484" w:rsidRDefault="00564869" w:rsidP="00934D7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451279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78199956" w14:textId="77777777" w:rsidR="00564869" w:rsidRPr="00036484" w:rsidRDefault="00564869" w:rsidP="00934D7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661916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091C82F0" w14:textId="77777777" w:rsidR="00564869" w:rsidRPr="00036484" w:rsidRDefault="00564869" w:rsidP="00934D7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2E2B78" w:rsidRPr="00036484" w14:paraId="3470C3E9" w14:textId="77777777" w:rsidTr="00934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14:paraId="67AE10F1" w14:textId="77777777" w:rsidR="002E2B78" w:rsidRDefault="002E2B78" w:rsidP="00934D71">
            <w:pPr>
              <w:pStyle w:val="TableParagraph"/>
              <w:spacing w:before="100" w:after="100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2E2B78">
              <w:rPr>
                <w:rFonts w:asciiTheme="minorHAnsi" w:hAnsiTheme="minorHAnsi" w:cstheme="minorHAnsi"/>
                <w:b w:val="0"/>
                <w:sz w:val="20"/>
              </w:rPr>
              <w:t>Do you keep the re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quired records and monitor your </w:t>
            </w:r>
            <w:r w:rsidRPr="002E2B78">
              <w:rPr>
                <w:rFonts w:asciiTheme="minorHAnsi" w:hAnsiTheme="minorHAnsi" w:cstheme="minorHAnsi"/>
                <w:b w:val="0"/>
                <w:sz w:val="20"/>
              </w:rPr>
              <w:t>safety performance?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753817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1BCCEC1B" w14:textId="77777777" w:rsidR="002E2B78" w:rsidRPr="00036484" w:rsidRDefault="002E2B78" w:rsidP="00934D7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84531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1F8A99A2" w14:textId="77777777" w:rsidR="002E2B78" w:rsidRPr="00036484" w:rsidRDefault="002E2B78" w:rsidP="00934D7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689828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23349CD1" w14:textId="77777777" w:rsidR="002E2B78" w:rsidRPr="00036484" w:rsidRDefault="002E2B78" w:rsidP="00934D7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65188E25" w14:textId="77777777" w:rsidR="00587DFF" w:rsidRDefault="00587DFF" w:rsidP="00934D71">
      <w:pPr>
        <w:pStyle w:val="BodyText"/>
        <w:spacing w:after="0"/>
      </w:pPr>
    </w:p>
    <w:p w14:paraId="7A120CBC" w14:textId="77777777" w:rsidR="002E2B78" w:rsidRDefault="002E2B78" w:rsidP="002E2B78">
      <w:pPr>
        <w:pStyle w:val="Heading2"/>
      </w:pPr>
      <w:r>
        <w:t>MONITORING AND REVIEWING</w:t>
      </w:r>
    </w:p>
    <w:tbl>
      <w:tblPr>
        <w:tblStyle w:val="ListTable2-Accent6"/>
        <w:tblW w:w="9412" w:type="dxa"/>
        <w:tblLook w:val="04A0" w:firstRow="1" w:lastRow="0" w:firstColumn="1" w:lastColumn="0" w:noHBand="0" w:noVBand="1"/>
      </w:tblPr>
      <w:tblGrid>
        <w:gridCol w:w="5955"/>
        <w:gridCol w:w="1020"/>
        <w:gridCol w:w="1417"/>
        <w:gridCol w:w="1020"/>
      </w:tblGrid>
      <w:tr w:rsidR="002E2B78" w:rsidRPr="005A33C9" w14:paraId="0FD9AC11" w14:textId="77777777" w:rsidTr="00CD3E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14:paraId="217F8CB3" w14:textId="77777777" w:rsidR="002E2B78" w:rsidRPr="005A33C9" w:rsidRDefault="002E2B78" w:rsidP="00CD3E91">
            <w:pPr>
              <w:pStyle w:val="TableHeading"/>
              <w:ind w:left="57" w:right="57"/>
            </w:pPr>
          </w:p>
        </w:tc>
        <w:tc>
          <w:tcPr>
            <w:tcW w:w="1020" w:type="dxa"/>
          </w:tcPr>
          <w:p w14:paraId="35456101" w14:textId="77777777" w:rsidR="002E2B78" w:rsidRPr="005A33C9" w:rsidRDefault="002E2B78" w:rsidP="00CD3E91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Always</w:t>
            </w:r>
          </w:p>
        </w:tc>
        <w:tc>
          <w:tcPr>
            <w:tcW w:w="1417" w:type="dxa"/>
          </w:tcPr>
          <w:p w14:paraId="41A7431F" w14:textId="77777777" w:rsidR="002E2B78" w:rsidRPr="005A33C9" w:rsidRDefault="002E2B78" w:rsidP="00CD3E91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Sometimes</w:t>
            </w:r>
          </w:p>
        </w:tc>
        <w:tc>
          <w:tcPr>
            <w:tcW w:w="1020" w:type="dxa"/>
          </w:tcPr>
          <w:p w14:paraId="48C6DB58" w14:textId="77777777" w:rsidR="002E2B78" w:rsidRPr="005A33C9" w:rsidRDefault="002E2B78" w:rsidP="00CD3E91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Never</w:t>
            </w:r>
          </w:p>
        </w:tc>
      </w:tr>
      <w:tr w:rsidR="009335A9" w:rsidRPr="00036484" w14:paraId="70619B98" w14:textId="77777777" w:rsidTr="00934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14:paraId="2CAACDA3" w14:textId="77777777" w:rsidR="009335A9" w:rsidRPr="003F756F" w:rsidRDefault="009335A9" w:rsidP="00934D71">
            <w:pPr>
              <w:spacing w:before="100" w:after="100"/>
              <w:rPr>
                <w:b w:val="0"/>
                <w:sz w:val="20"/>
              </w:rPr>
            </w:pPr>
            <w:r w:rsidRPr="003F756F">
              <w:rPr>
                <w:b w:val="0"/>
                <w:sz w:val="20"/>
              </w:rPr>
              <w:t>Do you regularly review your safety processes with</w:t>
            </w:r>
            <w:r>
              <w:rPr>
                <w:b w:val="0"/>
                <w:sz w:val="20"/>
              </w:rPr>
              <w:t xml:space="preserve"> your workers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888990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2F9FA84E" w14:textId="77777777" w:rsidR="009335A9" w:rsidRPr="00036484" w:rsidRDefault="009335A9" w:rsidP="00934D7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44160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1B0873C2" w14:textId="77777777" w:rsidR="009335A9" w:rsidRPr="00036484" w:rsidRDefault="009335A9" w:rsidP="00934D7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938345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2E4D8E87" w14:textId="77777777" w:rsidR="009335A9" w:rsidRPr="00036484" w:rsidRDefault="009335A9" w:rsidP="00934D7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9335A9" w:rsidRPr="00036484" w14:paraId="6C42D99C" w14:textId="77777777" w:rsidTr="00934D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14:paraId="6B9B0C27" w14:textId="77777777" w:rsidR="009335A9" w:rsidRPr="003F756F" w:rsidRDefault="009335A9" w:rsidP="00934D71">
            <w:pPr>
              <w:spacing w:before="100" w:after="100"/>
              <w:rPr>
                <w:b w:val="0"/>
                <w:sz w:val="20"/>
              </w:rPr>
            </w:pPr>
            <w:r w:rsidRPr="003F756F">
              <w:rPr>
                <w:b w:val="0"/>
                <w:sz w:val="20"/>
              </w:rPr>
              <w:t>Do you investigate all incidents or near misses to identify</w:t>
            </w:r>
            <w:r>
              <w:rPr>
                <w:b w:val="0"/>
                <w:sz w:val="20"/>
              </w:rPr>
              <w:t xml:space="preserve"> </w:t>
            </w:r>
            <w:r w:rsidRPr="003F756F">
              <w:rPr>
                <w:b w:val="0"/>
                <w:sz w:val="20"/>
              </w:rPr>
              <w:t>any safety gaps in your business?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95754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362E30C6" w14:textId="77777777" w:rsidR="009335A9" w:rsidRPr="00036484" w:rsidRDefault="009335A9" w:rsidP="00934D7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591385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2511F878" w14:textId="77777777" w:rsidR="009335A9" w:rsidRPr="00036484" w:rsidRDefault="009335A9" w:rsidP="00934D7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42418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3D75D395" w14:textId="77777777" w:rsidR="009335A9" w:rsidRPr="00036484" w:rsidRDefault="009335A9" w:rsidP="00934D7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9335A9" w:rsidRPr="00036484" w14:paraId="6CF572CC" w14:textId="77777777" w:rsidTr="00934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14:paraId="5BA337BF" w14:textId="77777777" w:rsidR="009335A9" w:rsidRPr="003F756F" w:rsidRDefault="009335A9" w:rsidP="00934D71">
            <w:pPr>
              <w:spacing w:before="100" w:after="10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</w:t>
            </w:r>
            <w:r w:rsidRPr="003F756F">
              <w:rPr>
                <w:b w:val="0"/>
                <w:sz w:val="20"/>
              </w:rPr>
              <w:t>o you review your safety systems after workplace changes</w:t>
            </w:r>
            <w:r>
              <w:rPr>
                <w:b w:val="0"/>
                <w:sz w:val="20"/>
              </w:rPr>
              <w:t xml:space="preserve"> </w:t>
            </w:r>
            <w:r w:rsidRPr="003F756F">
              <w:rPr>
                <w:b w:val="0"/>
                <w:sz w:val="20"/>
              </w:rPr>
              <w:t>that could impact on the health and safety of staff?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585290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1F9E80D1" w14:textId="77777777" w:rsidR="009335A9" w:rsidRPr="00036484" w:rsidRDefault="009335A9" w:rsidP="00934D7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866742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1EC09105" w14:textId="77777777" w:rsidR="009335A9" w:rsidRPr="00036484" w:rsidRDefault="009335A9" w:rsidP="00934D7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171413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14:paraId="5C881E0B" w14:textId="77777777" w:rsidR="009335A9" w:rsidRPr="00036484" w:rsidRDefault="009335A9" w:rsidP="00934D7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spacing w:before="100" w:after="10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3CF00F0F" w14:textId="77777777" w:rsidR="0035588E" w:rsidRDefault="0035588E" w:rsidP="0035588E">
      <w:pPr>
        <w:pStyle w:val="Heading2"/>
      </w:pPr>
      <w:r>
        <w:lastRenderedPageBreak/>
        <w:t>MORE INFORMATION</w:t>
      </w:r>
    </w:p>
    <w:p w14:paraId="607E7BBA" w14:textId="25A7348E" w:rsidR="0035588E" w:rsidRDefault="0035588E" w:rsidP="0035588E">
      <w:pPr>
        <w:pStyle w:val="BodyText"/>
      </w:pPr>
      <w:r>
        <w:t>Guidance material and templates are available from our website to complement these steps and provide you with more information.</w:t>
      </w:r>
    </w:p>
    <w:p w14:paraId="6E3A7846" w14:textId="42191D21" w:rsidR="00934D71" w:rsidRDefault="00934D71" w:rsidP="0035588E">
      <w:pPr>
        <w:pStyle w:val="BodyText"/>
      </w:pPr>
      <w:r>
        <w:t>Visit: safework.sa.gov.au</w:t>
      </w:r>
    </w:p>
    <w:p w14:paraId="6F5D8122" w14:textId="64A51364" w:rsidR="0035588E" w:rsidRDefault="00934D71" w:rsidP="0035588E">
      <w:pPr>
        <w:pStyle w:val="BodyText"/>
      </w:pPr>
      <w:r>
        <w:t xml:space="preserve">Phone: </w:t>
      </w:r>
      <w:r w:rsidR="0035588E">
        <w:t>1300 365 255</w:t>
      </w:r>
    </w:p>
    <w:p w14:paraId="712FEB23" w14:textId="7AD4333E" w:rsidR="0035588E" w:rsidRPr="0035588E" w:rsidRDefault="00934D71" w:rsidP="0035588E">
      <w:pPr>
        <w:pStyle w:val="BodyText"/>
      </w:pPr>
      <w:r>
        <w:t xml:space="preserve">Email: </w:t>
      </w:r>
      <w:r w:rsidR="0035588E">
        <w:t>help.safework@sa.gov.au</w:t>
      </w:r>
    </w:p>
    <w:p w14:paraId="565C8C3C" w14:textId="77777777" w:rsidR="0035588E" w:rsidRDefault="0035588E" w:rsidP="00587DFF">
      <w:pPr>
        <w:pStyle w:val="BodyText"/>
      </w:pPr>
    </w:p>
    <w:p w14:paraId="377CB0A4" w14:textId="77777777" w:rsidR="00564869" w:rsidRPr="00587DFF" w:rsidRDefault="00564869" w:rsidP="00587DFF">
      <w:pPr>
        <w:pStyle w:val="BodyText"/>
      </w:pPr>
    </w:p>
    <w:bookmarkEnd w:id="0"/>
    <w:bookmarkEnd w:id="1"/>
    <w:bookmarkEnd w:id="2"/>
    <w:bookmarkEnd w:id="3"/>
    <w:bookmarkEnd w:id="4"/>
    <w:bookmarkEnd w:id="5"/>
    <w:bookmarkEnd w:id="6"/>
    <w:bookmarkEnd w:id="7"/>
    <w:p w14:paraId="45914B0F" w14:textId="77777777" w:rsidR="00F13DC1" w:rsidRDefault="00F13DC1" w:rsidP="00EF4C05">
      <w:pPr>
        <w:pStyle w:val="BodyText"/>
      </w:pPr>
    </w:p>
    <w:sectPr w:rsidR="00F13DC1" w:rsidSect="00C5080B">
      <w:headerReference w:type="even" r:id="rId8"/>
      <w:footerReference w:type="default" r:id="rId9"/>
      <w:headerReference w:type="first" r:id="rId10"/>
      <w:type w:val="continuous"/>
      <w:pgSz w:w="11906" w:h="16838" w:code="9"/>
      <w:pgMar w:top="1077" w:right="1134" w:bottom="1077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33DE4" w14:textId="77777777" w:rsidR="001347E0" w:rsidRDefault="001347E0" w:rsidP="00185154">
      <w:r>
        <w:separator/>
      </w:r>
    </w:p>
    <w:p w14:paraId="61DA4A23" w14:textId="77777777" w:rsidR="001347E0" w:rsidRDefault="001347E0"/>
  </w:endnote>
  <w:endnote w:type="continuationSeparator" w:id="0">
    <w:p w14:paraId="57F6B575" w14:textId="77777777" w:rsidR="001347E0" w:rsidRDefault="001347E0" w:rsidP="00185154">
      <w:r>
        <w:continuationSeparator/>
      </w:r>
    </w:p>
    <w:p w14:paraId="2E9C2EE2" w14:textId="77777777" w:rsidR="001347E0" w:rsidRDefault="001347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utiger LT Pro 45 Light">
    <w:altName w:val="Arial"/>
    <w:panose1 w:val="020B0403030504020204"/>
    <w:charset w:val="00"/>
    <w:family w:val="swiss"/>
    <w:notTrueType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7205E" w14:textId="77777777" w:rsidR="001347E0" w:rsidRPr="00935B12" w:rsidRDefault="001347E0" w:rsidP="00725791">
    <w:pPr>
      <w:pStyle w:val="Footer"/>
      <w:tabs>
        <w:tab w:val="clear" w:pos="9639"/>
        <w:tab w:val="right" w:pos="8931"/>
      </w:tabs>
      <w:spacing w:before="0" w:after="240"/>
      <w:rPr>
        <w:sz w:val="16"/>
        <w:szCs w:val="16"/>
      </w:rPr>
    </w:pPr>
  </w:p>
  <w:p w14:paraId="19318D25" w14:textId="77777777" w:rsidR="001347E0" w:rsidRPr="00E560D4" w:rsidRDefault="001347E0" w:rsidP="00E560D4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9633A" w14:textId="77777777" w:rsidR="001347E0" w:rsidRDefault="001347E0" w:rsidP="00185154">
      <w:r>
        <w:separator/>
      </w:r>
    </w:p>
    <w:p w14:paraId="07608DAD" w14:textId="77777777" w:rsidR="001347E0" w:rsidRDefault="001347E0"/>
  </w:footnote>
  <w:footnote w:type="continuationSeparator" w:id="0">
    <w:p w14:paraId="7B8982A5" w14:textId="77777777" w:rsidR="001347E0" w:rsidRDefault="001347E0" w:rsidP="00185154">
      <w:r>
        <w:continuationSeparator/>
      </w:r>
    </w:p>
    <w:p w14:paraId="6565FCFC" w14:textId="77777777" w:rsidR="001347E0" w:rsidRDefault="001347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7F822" w14:textId="77777777" w:rsidR="001347E0" w:rsidRDefault="00D45587">
    <w:pPr>
      <w:pStyle w:val="Header"/>
    </w:pPr>
    <w:r>
      <w:rPr>
        <w:noProof/>
      </w:rPr>
      <w:pict w14:anchorId="71C41F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5069" o:spid="_x0000_s2063" type="#_x0000_t136" style="position:absolute;left:0;text-align:left;margin-left:0;margin-top:0;width:485.3pt;height:194.1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BABAD" w14:textId="77777777" w:rsidR="001347E0" w:rsidRDefault="00D45587">
    <w:pPr>
      <w:pStyle w:val="Header"/>
    </w:pPr>
    <w:r>
      <w:rPr>
        <w:noProof/>
      </w:rPr>
      <w:pict w14:anchorId="0C0422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5068" o:spid="_x0000_s2062" type="#_x0000_t136" style="position:absolute;left:0;text-align:left;margin-left:0;margin-top:0;width:485.3pt;height:194.1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A6E"/>
    <w:multiLevelType w:val="hybridMultilevel"/>
    <w:tmpl w:val="E7E49660"/>
    <w:lvl w:ilvl="0" w:tplc="A6A48E3C">
      <w:start w:val="1"/>
      <w:numFmt w:val="bullet"/>
      <w:pStyle w:val="ListBullet4"/>
      <w:lvlText w:val="o"/>
      <w:lvlJc w:val="left"/>
      <w:pPr>
        <w:ind w:left="720" w:hanging="360"/>
      </w:pPr>
      <w:rPr>
        <w:rFonts w:ascii="Courier New" w:hAnsi="Courier New" w:hint="default"/>
        <w:color w:val="1D4288" w:themeColor="accent2"/>
        <w:position w:val="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B28C5"/>
    <w:multiLevelType w:val="multilevel"/>
    <w:tmpl w:val="E76216EC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2" w15:restartNumberingAfterBreak="0">
    <w:nsid w:val="05A53491"/>
    <w:multiLevelType w:val="multilevel"/>
    <w:tmpl w:val="83E67940"/>
    <w:lvl w:ilvl="0">
      <w:start w:val="1"/>
      <w:numFmt w:val="decimal"/>
      <w:pStyle w:val="NbrHeading1"/>
      <w:lvlText w:val="%1."/>
      <w:lvlJc w:val="left"/>
      <w:pPr>
        <w:ind w:left="851" w:hanging="851"/>
      </w:pPr>
      <w:rPr>
        <w:rFonts w:asciiTheme="majorHAnsi" w:hAnsiTheme="majorHAnsi" w:hint="default"/>
        <w:b w:val="0"/>
        <w:i w:val="0"/>
        <w:caps w:val="0"/>
        <w:strike w:val="0"/>
        <w:dstrike w:val="0"/>
        <w:vanish w:val="0"/>
        <w:color w:val="1D4288" w:themeColor="accent2"/>
        <w:sz w:val="40"/>
        <w:u w:val="none"/>
        <w:vertAlign w:val="baseline"/>
        <w14:numSpacing w14:val="tabular"/>
        <w14:cntxtAlts w14:val="0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 w:val="0"/>
        <w:i w:val="0"/>
        <w:color w:val="1D4288" w:themeColor="accent2"/>
        <w:sz w:val="32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 w:val="0"/>
        <w:i w:val="0"/>
        <w:color w:val="0070C0"/>
        <w:sz w:val="28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  <w:sz w:val="24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22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61F75BA"/>
    <w:multiLevelType w:val="multilevel"/>
    <w:tmpl w:val="23200434"/>
    <w:numStyleLink w:val="ListAlpha"/>
  </w:abstractNum>
  <w:abstractNum w:abstractNumId="4" w15:restartNumberingAfterBreak="0">
    <w:nsid w:val="07284AE9"/>
    <w:multiLevelType w:val="multilevel"/>
    <w:tmpl w:val="23200434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1D4288" w:themeColor="accent2"/>
        <w:sz w:val="22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1D4288" w:themeColor="accent2"/>
        <w:sz w:val="22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1D4288" w:themeColor="accent2"/>
        <w:sz w:val="22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1D4288" w:themeColor="accent2"/>
        <w:sz w:val="22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1D4288" w:themeColor="accent2"/>
        <w:sz w:val="22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auto"/>
        <w:sz w:val="22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5" w15:restartNumberingAfterBreak="0">
    <w:nsid w:val="0CCD4DAA"/>
    <w:multiLevelType w:val="multilevel"/>
    <w:tmpl w:val="17F68472"/>
    <w:styleLink w:val="ListTableBullet"/>
    <w:lvl w:ilvl="0">
      <w:start w:val="1"/>
      <w:numFmt w:val="bullet"/>
      <w:pStyle w:val="TableBullet"/>
      <w:lvlText w:val=""/>
      <w:lvlJc w:val="left"/>
      <w:pPr>
        <w:tabs>
          <w:tab w:val="num" w:pos="397"/>
        </w:tabs>
        <w:ind w:left="397" w:hanging="284"/>
      </w:pPr>
      <w:rPr>
        <w:rFonts w:ascii="Wingdings 3" w:hAnsi="Wingdings 3" w:hint="default"/>
        <w:color w:val="1D4288" w:themeColor="accent2"/>
        <w:sz w:val="22"/>
      </w:rPr>
    </w:lvl>
    <w:lvl w:ilvl="1">
      <w:start w:val="1"/>
      <w:numFmt w:val="bullet"/>
      <w:pStyle w:val="TableBullet2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  <w:sz w:val="22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6" w15:restartNumberingAfterBreak="0">
    <w:nsid w:val="0E2E3761"/>
    <w:multiLevelType w:val="multilevel"/>
    <w:tmpl w:val="0C09001D"/>
    <w:styleLink w:val="ListCheckBoxBullet"/>
    <w:lvl w:ilvl="0">
      <w:start w:val="1"/>
      <w:numFmt w:val="bullet"/>
      <w:pStyle w:val="ListCheckBullet"/>
      <w:lvlText w:val=""/>
      <w:lvlJc w:val="left"/>
      <w:pPr>
        <w:ind w:left="360" w:hanging="360"/>
      </w:pPr>
      <w:rPr>
        <w:rFonts w:ascii="Wingdings" w:hAnsi="Wingdings"/>
        <w:color w:val="1D4288" w:themeColor="accent2"/>
        <w:position w:val="-2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FA70DA"/>
    <w:multiLevelType w:val="multilevel"/>
    <w:tmpl w:val="849E351E"/>
    <w:numStyleLink w:val="ListCoverBullets"/>
  </w:abstractNum>
  <w:abstractNum w:abstractNumId="8" w15:restartNumberingAfterBreak="0">
    <w:nsid w:val="24741D40"/>
    <w:multiLevelType w:val="multilevel"/>
    <w:tmpl w:val="E15AD974"/>
    <w:styleLink w:val="ListNumber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1D4288" w:themeColor="accent2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3">
      <w:start w:val="1"/>
      <w:numFmt w:val="upperLetter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4">
      <w:start w:val="1"/>
      <w:numFmt w:val="upperRoman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2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9" w15:restartNumberingAfterBreak="0">
    <w:nsid w:val="294903FB"/>
    <w:multiLevelType w:val="multilevel"/>
    <w:tmpl w:val="849E351E"/>
    <w:styleLink w:val="ListCoverBullets"/>
    <w:lvl w:ilvl="0">
      <w:start w:val="1"/>
      <w:numFmt w:val="bullet"/>
      <w:pStyle w:val="CoverBullets"/>
      <w:lvlText w:val="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  <w:color w:val="FFFFFF" w:themeColor="background1"/>
      </w:rPr>
    </w:lvl>
    <w:lvl w:ilvl="1">
      <w:start w:val="1"/>
      <w:numFmt w:val="bullet"/>
      <w:lvlText w:val="o"/>
      <w:lvlJc w:val="left"/>
      <w:pPr>
        <w:tabs>
          <w:tab w:val="num" w:pos="2268"/>
        </w:tabs>
        <w:ind w:left="2268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9"/>
        </w:tabs>
        <w:ind w:left="3969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37"/>
        </w:tabs>
        <w:ind w:left="6237" w:hanging="567"/>
      </w:pPr>
      <w:rPr>
        <w:rFonts w:ascii="Wingdings" w:hAnsi="Wingdings" w:hint="default"/>
      </w:rPr>
    </w:lvl>
  </w:abstractNum>
  <w:abstractNum w:abstractNumId="10" w15:restartNumberingAfterBreak="0">
    <w:nsid w:val="2B174896"/>
    <w:multiLevelType w:val="multilevel"/>
    <w:tmpl w:val="3A16B312"/>
    <w:numStyleLink w:val="ListBullet"/>
  </w:abstractNum>
  <w:abstractNum w:abstractNumId="11" w15:restartNumberingAfterBreak="0">
    <w:nsid w:val="2C0D39E0"/>
    <w:multiLevelType w:val="hybridMultilevel"/>
    <w:tmpl w:val="1B12F21A"/>
    <w:lvl w:ilvl="0" w:tplc="CF88096E">
      <w:start w:val="1"/>
      <w:numFmt w:val="bullet"/>
      <w:pStyle w:val="ListBullet0"/>
      <w:lvlText w:val=""/>
      <w:lvlJc w:val="left"/>
      <w:pPr>
        <w:ind w:left="720" w:hanging="360"/>
      </w:pPr>
      <w:rPr>
        <w:rFonts w:ascii="Wingdings" w:hAnsi="Wingdings" w:hint="default"/>
        <w:color w:val="1D4288" w:themeColor="accent2"/>
        <w:position w:val="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pStyle w:val="ListBullet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pStyle w:val="ListBullet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7739B"/>
    <w:multiLevelType w:val="hybridMultilevel"/>
    <w:tmpl w:val="8AD6A1F2"/>
    <w:lvl w:ilvl="0" w:tplc="E03881F6">
      <w:numFmt w:val="bullet"/>
      <w:lvlText w:val=""/>
      <w:lvlJc w:val="left"/>
      <w:pPr>
        <w:ind w:left="1344" w:hanging="360"/>
      </w:pPr>
      <w:rPr>
        <w:rFonts w:ascii="Wingdings 2" w:eastAsia="Wingdings 2" w:hAnsi="Wingdings 2" w:cs="Wingdings 2" w:hint="default"/>
        <w:b w:val="0"/>
        <w:i w:val="0"/>
        <w:color w:val="1D4287"/>
        <w:w w:val="10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3" w15:restartNumberingAfterBreak="0">
    <w:nsid w:val="3474164E"/>
    <w:multiLevelType w:val="hybridMultilevel"/>
    <w:tmpl w:val="9A66D7BC"/>
    <w:lvl w:ilvl="0" w:tplc="116A7108">
      <w:start w:val="1"/>
      <w:numFmt w:val="bullet"/>
      <w:pStyle w:val="ListBullet3"/>
      <w:lvlText w:val=""/>
      <w:lvlJc w:val="left"/>
      <w:pPr>
        <w:ind w:left="757" w:hanging="360"/>
      </w:pPr>
      <w:rPr>
        <w:rFonts w:ascii="Wingdings" w:hAnsi="Wingdings" w:hint="default"/>
        <w:color w:val="1D4288" w:themeColor="accent2"/>
        <w:position w:val="-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912ED"/>
    <w:multiLevelType w:val="multilevel"/>
    <w:tmpl w:val="3A16B312"/>
    <w:styleLink w:val="ListBullet"/>
    <w:lvl w:ilvl="0">
      <w:start w:val="1"/>
      <w:numFmt w:val="bullet"/>
      <w:lvlText w:val=""/>
      <w:lvlJc w:val="left"/>
      <w:pPr>
        <w:tabs>
          <w:tab w:val="num" w:pos="425"/>
        </w:tabs>
        <w:ind w:left="425" w:hanging="425"/>
      </w:pPr>
      <w:rPr>
        <w:rFonts w:ascii="Wingdings 3" w:hAnsi="Wingdings 3" w:hint="default"/>
        <w:b w:val="0"/>
        <w:i w:val="0"/>
        <w:color w:val="1D4288" w:themeColor="accent2"/>
        <w:sz w:val="22"/>
        <w:szCs w:val="20"/>
      </w:rPr>
    </w:lvl>
    <w:lvl w:ilvl="1">
      <w:start w:val="1"/>
      <w:numFmt w:val="bullet"/>
      <w:lvlText w:val=""/>
      <w:lvlJc w:val="left"/>
      <w:pPr>
        <w:tabs>
          <w:tab w:val="num" w:pos="850"/>
        </w:tabs>
        <w:ind w:left="85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2">
      <w:start w:val="1"/>
      <w:numFmt w:val="bullet"/>
      <w:lvlText w:val=""/>
      <w:lvlJc w:val="left"/>
      <w:pPr>
        <w:tabs>
          <w:tab w:val="num" w:pos="1275"/>
        </w:tabs>
        <w:ind w:left="1275" w:hanging="425"/>
      </w:pPr>
      <w:rPr>
        <w:rFonts w:ascii="Wingdings 3" w:hAnsi="Wingdings 3" w:hint="default"/>
        <w:color w:val="1D4288" w:themeColor="accent2"/>
        <w:sz w:val="22"/>
      </w:rPr>
    </w:lvl>
    <w:lvl w:ilvl="3">
      <w:start w:val="1"/>
      <w:numFmt w:val="bullet"/>
      <w:lvlText w:val=""/>
      <w:lvlJc w:val="left"/>
      <w:pPr>
        <w:tabs>
          <w:tab w:val="num" w:pos="1700"/>
        </w:tabs>
        <w:ind w:left="170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4">
      <w:start w:val="1"/>
      <w:numFmt w:val="bullet"/>
      <w:lvlText w:val=""/>
      <w:lvlJc w:val="left"/>
      <w:pPr>
        <w:tabs>
          <w:tab w:val="num" w:pos="2125"/>
        </w:tabs>
        <w:ind w:left="2125" w:hanging="425"/>
      </w:pPr>
      <w:rPr>
        <w:rFonts w:ascii="Wingdings 3" w:hAnsi="Wingdings 3" w:hint="default"/>
        <w:color w:val="1D4288" w:themeColor="accent2"/>
        <w:sz w:val="22"/>
      </w:rPr>
    </w:lvl>
    <w:lvl w:ilvl="5">
      <w:start w:val="1"/>
      <w:numFmt w:val="bullet"/>
      <w:lvlText w:val=""/>
      <w:lvlJc w:val="left"/>
      <w:pPr>
        <w:tabs>
          <w:tab w:val="num" w:pos="2550"/>
        </w:tabs>
        <w:ind w:left="255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15" w15:restartNumberingAfterBreak="0">
    <w:nsid w:val="355C4B35"/>
    <w:multiLevelType w:val="hybridMultilevel"/>
    <w:tmpl w:val="DF984B98"/>
    <w:lvl w:ilvl="0" w:tplc="82FEC7F4">
      <w:numFmt w:val="bullet"/>
      <w:lvlText w:val="•"/>
      <w:lvlJc w:val="left"/>
      <w:pPr>
        <w:ind w:left="773" w:hanging="240"/>
      </w:pPr>
      <w:rPr>
        <w:rFonts w:ascii="Frutiger LT Pro 45 Light" w:eastAsia="Frutiger LT Pro 45 Light" w:hAnsi="Frutiger LT Pro 45 Light" w:cs="Frutiger LT Pro 45 Light" w:hint="default"/>
        <w:b/>
        <w:bCs/>
        <w:color w:val="184C91"/>
        <w:spacing w:val="-8"/>
        <w:w w:val="76"/>
        <w:sz w:val="22"/>
        <w:szCs w:val="22"/>
        <w:lang w:val="en-US" w:eastAsia="en-US" w:bidi="en-US"/>
      </w:rPr>
    </w:lvl>
    <w:lvl w:ilvl="1" w:tplc="903E0FC4">
      <w:numFmt w:val="bullet"/>
      <w:lvlText w:val="•"/>
      <w:lvlJc w:val="left"/>
      <w:pPr>
        <w:ind w:left="1227" w:hanging="240"/>
      </w:pPr>
      <w:rPr>
        <w:rFonts w:hint="default"/>
        <w:lang w:val="en-US" w:eastAsia="en-US" w:bidi="en-US"/>
      </w:rPr>
    </w:lvl>
    <w:lvl w:ilvl="2" w:tplc="385A2A78">
      <w:numFmt w:val="bullet"/>
      <w:lvlText w:val="•"/>
      <w:lvlJc w:val="left"/>
      <w:pPr>
        <w:ind w:left="1675" w:hanging="240"/>
      </w:pPr>
      <w:rPr>
        <w:rFonts w:hint="default"/>
        <w:lang w:val="en-US" w:eastAsia="en-US" w:bidi="en-US"/>
      </w:rPr>
    </w:lvl>
    <w:lvl w:ilvl="3" w:tplc="9C4A2A0E">
      <w:numFmt w:val="bullet"/>
      <w:lvlText w:val="•"/>
      <w:lvlJc w:val="left"/>
      <w:pPr>
        <w:ind w:left="2123" w:hanging="240"/>
      </w:pPr>
      <w:rPr>
        <w:rFonts w:hint="default"/>
        <w:lang w:val="en-US" w:eastAsia="en-US" w:bidi="en-US"/>
      </w:rPr>
    </w:lvl>
    <w:lvl w:ilvl="4" w:tplc="B6906890">
      <w:numFmt w:val="bullet"/>
      <w:lvlText w:val="•"/>
      <w:lvlJc w:val="left"/>
      <w:pPr>
        <w:ind w:left="2571" w:hanging="240"/>
      </w:pPr>
      <w:rPr>
        <w:rFonts w:hint="default"/>
        <w:lang w:val="en-US" w:eastAsia="en-US" w:bidi="en-US"/>
      </w:rPr>
    </w:lvl>
    <w:lvl w:ilvl="5" w:tplc="BE065C40">
      <w:numFmt w:val="bullet"/>
      <w:lvlText w:val="•"/>
      <w:lvlJc w:val="left"/>
      <w:pPr>
        <w:ind w:left="3019" w:hanging="240"/>
      </w:pPr>
      <w:rPr>
        <w:rFonts w:hint="default"/>
        <w:lang w:val="en-US" w:eastAsia="en-US" w:bidi="en-US"/>
      </w:rPr>
    </w:lvl>
    <w:lvl w:ilvl="6" w:tplc="63C4E466">
      <w:numFmt w:val="bullet"/>
      <w:lvlText w:val="•"/>
      <w:lvlJc w:val="left"/>
      <w:pPr>
        <w:ind w:left="3467" w:hanging="240"/>
      </w:pPr>
      <w:rPr>
        <w:rFonts w:hint="default"/>
        <w:lang w:val="en-US" w:eastAsia="en-US" w:bidi="en-US"/>
      </w:rPr>
    </w:lvl>
    <w:lvl w:ilvl="7" w:tplc="D5C21ADC">
      <w:numFmt w:val="bullet"/>
      <w:lvlText w:val="•"/>
      <w:lvlJc w:val="left"/>
      <w:pPr>
        <w:ind w:left="3915" w:hanging="240"/>
      </w:pPr>
      <w:rPr>
        <w:rFonts w:hint="default"/>
        <w:lang w:val="en-US" w:eastAsia="en-US" w:bidi="en-US"/>
      </w:rPr>
    </w:lvl>
    <w:lvl w:ilvl="8" w:tplc="E15039FC">
      <w:numFmt w:val="bullet"/>
      <w:lvlText w:val="•"/>
      <w:lvlJc w:val="left"/>
      <w:pPr>
        <w:ind w:left="4363" w:hanging="240"/>
      </w:pPr>
      <w:rPr>
        <w:rFonts w:hint="default"/>
        <w:lang w:val="en-US" w:eastAsia="en-US" w:bidi="en-US"/>
      </w:rPr>
    </w:lvl>
  </w:abstractNum>
  <w:abstractNum w:abstractNumId="16" w15:restartNumberingAfterBreak="0">
    <w:nsid w:val="3751511B"/>
    <w:multiLevelType w:val="multilevel"/>
    <w:tmpl w:val="0C09001D"/>
    <w:numStyleLink w:val="ListCheckBoxBullet"/>
  </w:abstractNum>
  <w:abstractNum w:abstractNumId="17" w15:restartNumberingAfterBreak="0">
    <w:nsid w:val="3AC2622C"/>
    <w:multiLevelType w:val="hybridMultilevel"/>
    <w:tmpl w:val="EF72854C"/>
    <w:lvl w:ilvl="0" w:tplc="242AB23A">
      <w:numFmt w:val="bullet"/>
      <w:lvlText w:val="•"/>
      <w:lvlJc w:val="left"/>
      <w:pPr>
        <w:ind w:left="662" w:hanging="240"/>
      </w:pPr>
      <w:rPr>
        <w:rFonts w:ascii="Frutiger LT Pro 45 Light" w:eastAsia="Frutiger LT Pro 45 Light" w:hAnsi="Frutiger LT Pro 45 Light" w:cs="Frutiger LT Pro 45 Light" w:hint="default"/>
        <w:b/>
        <w:bCs/>
        <w:color w:val="184C91"/>
        <w:spacing w:val="-11"/>
        <w:w w:val="76"/>
        <w:sz w:val="22"/>
        <w:szCs w:val="22"/>
        <w:lang w:val="en-US" w:eastAsia="en-US" w:bidi="en-US"/>
      </w:rPr>
    </w:lvl>
    <w:lvl w:ilvl="1" w:tplc="CA3CEE3A">
      <w:numFmt w:val="bullet"/>
      <w:lvlText w:val="•"/>
      <w:lvlJc w:val="left"/>
      <w:pPr>
        <w:ind w:left="1126" w:hanging="240"/>
      </w:pPr>
      <w:rPr>
        <w:rFonts w:hint="default"/>
        <w:lang w:val="en-US" w:eastAsia="en-US" w:bidi="en-US"/>
      </w:rPr>
    </w:lvl>
    <w:lvl w:ilvl="2" w:tplc="CCDEECD4">
      <w:numFmt w:val="bullet"/>
      <w:lvlText w:val="•"/>
      <w:lvlJc w:val="left"/>
      <w:pPr>
        <w:ind w:left="1593" w:hanging="240"/>
      </w:pPr>
      <w:rPr>
        <w:rFonts w:hint="default"/>
        <w:lang w:val="en-US" w:eastAsia="en-US" w:bidi="en-US"/>
      </w:rPr>
    </w:lvl>
    <w:lvl w:ilvl="3" w:tplc="20585132">
      <w:numFmt w:val="bullet"/>
      <w:lvlText w:val="•"/>
      <w:lvlJc w:val="left"/>
      <w:pPr>
        <w:ind w:left="2060" w:hanging="240"/>
      </w:pPr>
      <w:rPr>
        <w:rFonts w:hint="default"/>
        <w:lang w:val="en-US" w:eastAsia="en-US" w:bidi="en-US"/>
      </w:rPr>
    </w:lvl>
    <w:lvl w:ilvl="4" w:tplc="63C6FB38">
      <w:numFmt w:val="bullet"/>
      <w:lvlText w:val="•"/>
      <w:lvlJc w:val="left"/>
      <w:pPr>
        <w:ind w:left="2526" w:hanging="240"/>
      </w:pPr>
      <w:rPr>
        <w:rFonts w:hint="default"/>
        <w:lang w:val="en-US" w:eastAsia="en-US" w:bidi="en-US"/>
      </w:rPr>
    </w:lvl>
    <w:lvl w:ilvl="5" w:tplc="41EED962">
      <w:numFmt w:val="bullet"/>
      <w:lvlText w:val="•"/>
      <w:lvlJc w:val="left"/>
      <w:pPr>
        <w:ind w:left="2993" w:hanging="240"/>
      </w:pPr>
      <w:rPr>
        <w:rFonts w:hint="default"/>
        <w:lang w:val="en-US" w:eastAsia="en-US" w:bidi="en-US"/>
      </w:rPr>
    </w:lvl>
    <w:lvl w:ilvl="6" w:tplc="10D0826C">
      <w:numFmt w:val="bullet"/>
      <w:lvlText w:val="•"/>
      <w:lvlJc w:val="left"/>
      <w:pPr>
        <w:ind w:left="3460" w:hanging="240"/>
      </w:pPr>
      <w:rPr>
        <w:rFonts w:hint="default"/>
        <w:lang w:val="en-US" w:eastAsia="en-US" w:bidi="en-US"/>
      </w:rPr>
    </w:lvl>
    <w:lvl w:ilvl="7" w:tplc="12828104">
      <w:numFmt w:val="bullet"/>
      <w:lvlText w:val="•"/>
      <w:lvlJc w:val="left"/>
      <w:pPr>
        <w:ind w:left="3926" w:hanging="240"/>
      </w:pPr>
      <w:rPr>
        <w:rFonts w:hint="default"/>
        <w:lang w:val="en-US" w:eastAsia="en-US" w:bidi="en-US"/>
      </w:rPr>
    </w:lvl>
    <w:lvl w:ilvl="8" w:tplc="D688A550">
      <w:numFmt w:val="bullet"/>
      <w:lvlText w:val="•"/>
      <w:lvlJc w:val="left"/>
      <w:pPr>
        <w:ind w:left="4393" w:hanging="240"/>
      </w:pPr>
      <w:rPr>
        <w:rFonts w:hint="default"/>
        <w:lang w:val="en-US" w:eastAsia="en-US" w:bidi="en-US"/>
      </w:rPr>
    </w:lvl>
  </w:abstractNum>
  <w:abstractNum w:abstractNumId="18" w15:restartNumberingAfterBreak="0">
    <w:nsid w:val="40071FAE"/>
    <w:multiLevelType w:val="multilevel"/>
    <w:tmpl w:val="3EF6B80C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3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1D4288" w:themeColor="accent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22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85F07D5"/>
    <w:multiLevelType w:val="multilevel"/>
    <w:tmpl w:val="E76216EC"/>
    <w:numStyleLink w:val="ListParagraph"/>
  </w:abstractNum>
  <w:abstractNum w:abstractNumId="20" w15:restartNumberingAfterBreak="0">
    <w:nsid w:val="5E0B1C7F"/>
    <w:multiLevelType w:val="hybridMultilevel"/>
    <w:tmpl w:val="865CEF52"/>
    <w:lvl w:ilvl="0" w:tplc="C9322582">
      <w:numFmt w:val="bullet"/>
      <w:pStyle w:val="ListBullet2"/>
      <w:lvlText w:val=""/>
      <w:lvlJc w:val="left"/>
      <w:pPr>
        <w:ind w:left="473" w:hanging="360"/>
      </w:pPr>
      <w:rPr>
        <w:rFonts w:ascii="Wingdings 2" w:hAnsi="Wingdings 2" w:cs="Wingdings 2" w:hint="default"/>
        <w:b w:val="0"/>
        <w:i w:val="0"/>
        <w:color w:val="1D4287"/>
        <w:w w:val="100"/>
        <w:sz w:val="18"/>
        <w:szCs w:val="22"/>
      </w:rPr>
    </w:lvl>
    <w:lvl w:ilvl="1" w:tplc="322C42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2811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52CF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A856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AA1E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74CE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76B4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78D7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E5373"/>
    <w:multiLevelType w:val="multilevel"/>
    <w:tmpl w:val="736ECFB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1D4288" w:themeColor="accent2"/>
        <w:sz w:val="22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1D4288" w:themeColor="accent2"/>
        <w:sz w:val="22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85F56D0"/>
    <w:multiLevelType w:val="multilevel"/>
    <w:tmpl w:val="0C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E017413"/>
    <w:multiLevelType w:val="singleLevel"/>
    <w:tmpl w:val="70500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70C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3A83A37"/>
    <w:multiLevelType w:val="multilevel"/>
    <w:tmpl w:val="736ECFBA"/>
    <w:numStyleLink w:val="ListTableNumber"/>
  </w:abstractNum>
  <w:abstractNum w:abstractNumId="25" w15:restartNumberingAfterBreak="0">
    <w:nsid w:val="79E341B3"/>
    <w:multiLevelType w:val="multilevel"/>
    <w:tmpl w:val="17F68472"/>
    <w:numStyleLink w:val="ListTableBullet"/>
  </w:abstractNum>
  <w:num w:numId="1">
    <w:abstractNumId w:val="4"/>
  </w:num>
  <w:num w:numId="2">
    <w:abstractNumId w:val="14"/>
  </w:num>
  <w:num w:numId="3">
    <w:abstractNumId w:val="8"/>
  </w:num>
  <w:num w:numId="4">
    <w:abstractNumId w:val="18"/>
  </w:num>
  <w:num w:numId="5">
    <w:abstractNumId w:val="1"/>
  </w:num>
  <w:num w:numId="6">
    <w:abstractNumId w:val="5"/>
  </w:num>
  <w:num w:numId="7">
    <w:abstractNumId w:val="21"/>
  </w:num>
  <w:num w:numId="8">
    <w:abstractNumId w:val="9"/>
  </w:num>
  <w:num w:numId="9">
    <w:abstractNumId w:val="7"/>
  </w:num>
  <w:num w:numId="10">
    <w:abstractNumId w:val="10"/>
  </w:num>
  <w:num w:numId="11">
    <w:abstractNumId w:val="23"/>
  </w:num>
  <w:num w:numId="12">
    <w:abstractNumId w:val="25"/>
  </w:num>
  <w:num w:numId="13">
    <w:abstractNumId w:val="24"/>
  </w:num>
  <w:num w:numId="14">
    <w:abstractNumId w:val="2"/>
  </w:num>
  <w:num w:numId="15">
    <w:abstractNumId w:val="3"/>
  </w:num>
  <w:num w:numId="16">
    <w:abstractNumId w:val="19"/>
  </w:num>
  <w:num w:numId="17">
    <w:abstractNumId w:val="22"/>
  </w:num>
  <w:num w:numId="18">
    <w:abstractNumId w:val="6"/>
  </w:num>
  <w:num w:numId="19">
    <w:abstractNumId w:val="16"/>
    <w:lvlOverride w:ilvl="0">
      <w:lvl w:ilvl="0">
        <w:start w:val="1"/>
        <w:numFmt w:val="bullet"/>
        <w:pStyle w:val="ListCheckBullet"/>
        <w:lvlText w:val=""/>
        <w:lvlJc w:val="left"/>
        <w:pPr>
          <w:ind w:left="360" w:hanging="360"/>
        </w:pPr>
        <w:rPr>
          <w:rFonts w:ascii="Wingdings" w:hAnsi="Wingdings"/>
          <w:color w:val="1D4288" w:themeColor="accent2"/>
          <w:position w:val="-4"/>
          <w:sz w:val="28"/>
        </w:rPr>
      </w:lvl>
    </w:lvlOverride>
  </w:num>
  <w:num w:numId="20">
    <w:abstractNumId w:val="20"/>
  </w:num>
  <w:num w:numId="21">
    <w:abstractNumId w:val="13"/>
  </w:num>
  <w:num w:numId="22">
    <w:abstractNumId w:val="0"/>
  </w:num>
  <w:num w:numId="23">
    <w:abstractNumId w:val="11"/>
  </w:num>
  <w:num w:numId="24">
    <w:abstractNumId w:val="11"/>
  </w:num>
  <w:num w:numId="25">
    <w:abstractNumId w:val="11"/>
  </w:num>
  <w:num w:numId="26">
    <w:abstractNumId w:val="12"/>
  </w:num>
  <w:num w:numId="27">
    <w:abstractNumId w:val="10"/>
  </w:num>
  <w:num w:numId="28">
    <w:abstractNumId w:val="10"/>
  </w:num>
  <w:num w:numId="29">
    <w:abstractNumId w:val="11"/>
  </w:num>
  <w:num w:numId="30">
    <w:abstractNumId w:val="20"/>
  </w:num>
  <w:num w:numId="31">
    <w:abstractNumId w:val="13"/>
  </w:num>
  <w:num w:numId="32">
    <w:abstractNumId w:val="0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17"/>
  </w:num>
  <w:num w:numId="38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ShadeFormData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791"/>
    <w:rsid w:val="00000D0B"/>
    <w:rsid w:val="0000297B"/>
    <w:rsid w:val="00003018"/>
    <w:rsid w:val="0000383E"/>
    <w:rsid w:val="00004F08"/>
    <w:rsid w:val="000056A0"/>
    <w:rsid w:val="00006100"/>
    <w:rsid w:val="000108B5"/>
    <w:rsid w:val="00011893"/>
    <w:rsid w:val="00011F70"/>
    <w:rsid w:val="000143C6"/>
    <w:rsid w:val="00014538"/>
    <w:rsid w:val="00015280"/>
    <w:rsid w:val="00016864"/>
    <w:rsid w:val="00021179"/>
    <w:rsid w:val="0002125C"/>
    <w:rsid w:val="00021ABD"/>
    <w:rsid w:val="00023F0B"/>
    <w:rsid w:val="00026200"/>
    <w:rsid w:val="000262BB"/>
    <w:rsid w:val="00026F3B"/>
    <w:rsid w:val="00030C16"/>
    <w:rsid w:val="00030F01"/>
    <w:rsid w:val="00034F82"/>
    <w:rsid w:val="00036484"/>
    <w:rsid w:val="00036AD5"/>
    <w:rsid w:val="00036BFA"/>
    <w:rsid w:val="000427B8"/>
    <w:rsid w:val="00045AF7"/>
    <w:rsid w:val="0004760B"/>
    <w:rsid w:val="00047D99"/>
    <w:rsid w:val="00057517"/>
    <w:rsid w:val="000666D9"/>
    <w:rsid w:val="000709F3"/>
    <w:rsid w:val="00070EEE"/>
    <w:rsid w:val="00071C7D"/>
    <w:rsid w:val="00075678"/>
    <w:rsid w:val="00076F97"/>
    <w:rsid w:val="00077E75"/>
    <w:rsid w:val="00081E29"/>
    <w:rsid w:val="000870BB"/>
    <w:rsid w:val="00087D93"/>
    <w:rsid w:val="0009509A"/>
    <w:rsid w:val="00095821"/>
    <w:rsid w:val="000970C0"/>
    <w:rsid w:val="000A727B"/>
    <w:rsid w:val="000B0E65"/>
    <w:rsid w:val="000B3EBE"/>
    <w:rsid w:val="000B5B9E"/>
    <w:rsid w:val="000B6FA1"/>
    <w:rsid w:val="000C0C22"/>
    <w:rsid w:val="000C1D1E"/>
    <w:rsid w:val="000C434F"/>
    <w:rsid w:val="000C5C9D"/>
    <w:rsid w:val="000D2D06"/>
    <w:rsid w:val="000D6E44"/>
    <w:rsid w:val="000E0106"/>
    <w:rsid w:val="000E2072"/>
    <w:rsid w:val="000E53E4"/>
    <w:rsid w:val="000E6AA8"/>
    <w:rsid w:val="000F424B"/>
    <w:rsid w:val="000F4A35"/>
    <w:rsid w:val="000F72BF"/>
    <w:rsid w:val="00103662"/>
    <w:rsid w:val="001063C6"/>
    <w:rsid w:val="00112D38"/>
    <w:rsid w:val="0011333F"/>
    <w:rsid w:val="00131A73"/>
    <w:rsid w:val="0013218E"/>
    <w:rsid w:val="00132493"/>
    <w:rsid w:val="001341EC"/>
    <w:rsid w:val="00134511"/>
    <w:rsid w:val="001347E0"/>
    <w:rsid w:val="00135959"/>
    <w:rsid w:val="00140584"/>
    <w:rsid w:val="00145CCD"/>
    <w:rsid w:val="001505D8"/>
    <w:rsid w:val="00153B4E"/>
    <w:rsid w:val="00154790"/>
    <w:rsid w:val="00156423"/>
    <w:rsid w:val="001600E5"/>
    <w:rsid w:val="001638A9"/>
    <w:rsid w:val="00167981"/>
    <w:rsid w:val="00172729"/>
    <w:rsid w:val="001738D2"/>
    <w:rsid w:val="00177EF8"/>
    <w:rsid w:val="00180849"/>
    <w:rsid w:val="0018116C"/>
    <w:rsid w:val="001829A7"/>
    <w:rsid w:val="00185154"/>
    <w:rsid w:val="00187E52"/>
    <w:rsid w:val="0019114D"/>
    <w:rsid w:val="001911E3"/>
    <w:rsid w:val="00195BDD"/>
    <w:rsid w:val="00196773"/>
    <w:rsid w:val="001968B4"/>
    <w:rsid w:val="001A097F"/>
    <w:rsid w:val="001A43D6"/>
    <w:rsid w:val="001A4DBD"/>
    <w:rsid w:val="001B0A69"/>
    <w:rsid w:val="001B4C3B"/>
    <w:rsid w:val="001C05EF"/>
    <w:rsid w:val="001C0B48"/>
    <w:rsid w:val="001D062C"/>
    <w:rsid w:val="001D5D45"/>
    <w:rsid w:val="001D67C5"/>
    <w:rsid w:val="001E32F2"/>
    <w:rsid w:val="001F1255"/>
    <w:rsid w:val="001F16CA"/>
    <w:rsid w:val="00203046"/>
    <w:rsid w:val="002046B9"/>
    <w:rsid w:val="00204962"/>
    <w:rsid w:val="002075D6"/>
    <w:rsid w:val="002078C1"/>
    <w:rsid w:val="002106C4"/>
    <w:rsid w:val="00210993"/>
    <w:rsid w:val="00210DEF"/>
    <w:rsid w:val="00212A2B"/>
    <w:rsid w:val="0021503A"/>
    <w:rsid w:val="0021515D"/>
    <w:rsid w:val="002202AA"/>
    <w:rsid w:val="00221EAB"/>
    <w:rsid w:val="00222215"/>
    <w:rsid w:val="00223ED5"/>
    <w:rsid w:val="0022539D"/>
    <w:rsid w:val="00227A06"/>
    <w:rsid w:val="00230C91"/>
    <w:rsid w:val="00233DAD"/>
    <w:rsid w:val="00234CE6"/>
    <w:rsid w:val="002352FF"/>
    <w:rsid w:val="00240623"/>
    <w:rsid w:val="002468CA"/>
    <w:rsid w:val="00246B4E"/>
    <w:rsid w:val="0025119D"/>
    <w:rsid w:val="00252201"/>
    <w:rsid w:val="00253975"/>
    <w:rsid w:val="00254DD8"/>
    <w:rsid w:val="00255B6C"/>
    <w:rsid w:val="00256D35"/>
    <w:rsid w:val="00260246"/>
    <w:rsid w:val="00261D4E"/>
    <w:rsid w:val="00264805"/>
    <w:rsid w:val="00266A15"/>
    <w:rsid w:val="00270B6C"/>
    <w:rsid w:val="00271F78"/>
    <w:rsid w:val="00276DF4"/>
    <w:rsid w:val="00277EFE"/>
    <w:rsid w:val="002826D9"/>
    <w:rsid w:val="0028322E"/>
    <w:rsid w:val="00284687"/>
    <w:rsid w:val="0029603E"/>
    <w:rsid w:val="00297B77"/>
    <w:rsid w:val="002A068C"/>
    <w:rsid w:val="002A128E"/>
    <w:rsid w:val="002A22C7"/>
    <w:rsid w:val="002A3422"/>
    <w:rsid w:val="002A4100"/>
    <w:rsid w:val="002A4133"/>
    <w:rsid w:val="002A4526"/>
    <w:rsid w:val="002A4F13"/>
    <w:rsid w:val="002A634F"/>
    <w:rsid w:val="002A7536"/>
    <w:rsid w:val="002A779B"/>
    <w:rsid w:val="002B27CC"/>
    <w:rsid w:val="002B4003"/>
    <w:rsid w:val="002C5B1C"/>
    <w:rsid w:val="002D282A"/>
    <w:rsid w:val="002D4254"/>
    <w:rsid w:val="002D4E6E"/>
    <w:rsid w:val="002E27E7"/>
    <w:rsid w:val="002E2B78"/>
    <w:rsid w:val="002E2F31"/>
    <w:rsid w:val="002E324D"/>
    <w:rsid w:val="002E5569"/>
    <w:rsid w:val="002F2054"/>
    <w:rsid w:val="002F3A52"/>
    <w:rsid w:val="002F4071"/>
    <w:rsid w:val="002F4862"/>
    <w:rsid w:val="0030050D"/>
    <w:rsid w:val="003010FA"/>
    <w:rsid w:val="00301893"/>
    <w:rsid w:val="00307FE1"/>
    <w:rsid w:val="003202E4"/>
    <w:rsid w:val="00321378"/>
    <w:rsid w:val="00321666"/>
    <w:rsid w:val="00325769"/>
    <w:rsid w:val="00333C28"/>
    <w:rsid w:val="003411DD"/>
    <w:rsid w:val="00341554"/>
    <w:rsid w:val="00346FED"/>
    <w:rsid w:val="00347BFF"/>
    <w:rsid w:val="00350482"/>
    <w:rsid w:val="0035103A"/>
    <w:rsid w:val="0035588E"/>
    <w:rsid w:val="0036169B"/>
    <w:rsid w:val="00365980"/>
    <w:rsid w:val="00370DE9"/>
    <w:rsid w:val="00371B63"/>
    <w:rsid w:val="00371D6D"/>
    <w:rsid w:val="00372CA7"/>
    <w:rsid w:val="0037398C"/>
    <w:rsid w:val="00374A3B"/>
    <w:rsid w:val="0037618F"/>
    <w:rsid w:val="00383C90"/>
    <w:rsid w:val="00384A45"/>
    <w:rsid w:val="003853C1"/>
    <w:rsid w:val="00386955"/>
    <w:rsid w:val="00387563"/>
    <w:rsid w:val="0039057C"/>
    <w:rsid w:val="00393C72"/>
    <w:rsid w:val="003A04C1"/>
    <w:rsid w:val="003A08A5"/>
    <w:rsid w:val="003A256D"/>
    <w:rsid w:val="003A4595"/>
    <w:rsid w:val="003A6D1F"/>
    <w:rsid w:val="003B0945"/>
    <w:rsid w:val="003B097F"/>
    <w:rsid w:val="003B1A65"/>
    <w:rsid w:val="003B382A"/>
    <w:rsid w:val="003B4DCF"/>
    <w:rsid w:val="003C3DAD"/>
    <w:rsid w:val="003C4479"/>
    <w:rsid w:val="003C5FD1"/>
    <w:rsid w:val="003C722C"/>
    <w:rsid w:val="003D21BE"/>
    <w:rsid w:val="003D3B71"/>
    <w:rsid w:val="003D56AF"/>
    <w:rsid w:val="003E1EF3"/>
    <w:rsid w:val="003E3667"/>
    <w:rsid w:val="003E5319"/>
    <w:rsid w:val="003F51F8"/>
    <w:rsid w:val="003F7ABD"/>
    <w:rsid w:val="0040257A"/>
    <w:rsid w:val="00403257"/>
    <w:rsid w:val="00404615"/>
    <w:rsid w:val="00407776"/>
    <w:rsid w:val="00412745"/>
    <w:rsid w:val="004165D1"/>
    <w:rsid w:val="0041702F"/>
    <w:rsid w:val="0041774D"/>
    <w:rsid w:val="00421B9E"/>
    <w:rsid w:val="00422DD1"/>
    <w:rsid w:val="0042606D"/>
    <w:rsid w:val="004265FC"/>
    <w:rsid w:val="00427353"/>
    <w:rsid w:val="00432221"/>
    <w:rsid w:val="0043564D"/>
    <w:rsid w:val="00435D92"/>
    <w:rsid w:val="0043628A"/>
    <w:rsid w:val="00444AE6"/>
    <w:rsid w:val="00445C1F"/>
    <w:rsid w:val="004461B4"/>
    <w:rsid w:val="004478FD"/>
    <w:rsid w:val="0045041B"/>
    <w:rsid w:val="00451193"/>
    <w:rsid w:val="0045360A"/>
    <w:rsid w:val="00457299"/>
    <w:rsid w:val="004625E3"/>
    <w:rsid w:val="004637B2"/>
    <w:rsid w:val="00463FDB"/>
    <w:rsid w:val="004700B3"/>
    <w:rsid w:val="004702A0"/>
    <w:rsid w:val="004823AE"/>
    <w:rsid w:val="00483864"/>
    <w:rsid w:val="00484273"/>
    <w:rsid w:val="00491C59"/>
    <w:rsid w:val="004937BE"/>
    <w:rsid w:val="00496FEA"/>
    <w:rsid w:val="004A1BEB"/>
    <w:rsid w:val="004A3765"/>
    <w:rsid w:val="004A3D77"/>
    <w:rsid w:val="004A5915"/>
    <w:rsid w:val="004B2BB0"/>
    <w:rsid w:val="004B2CDB"/>
    <w:rsid w:val="004B3948"/>
    <w:rsid w:val="004B402C"/>
    <w:rsid w:val="004B7087"/>
    <w:rsid w:val="004B7DAE"/>
    <w:rsid w:val="004C1D28"/>
    <w:rsid w:val="004D61D0"/>
    <w:rsid w:val="004D6A83"/>
    <w:rsid w:val="004D790F"/>
    <w:rsid w:val="004E10C3"/>
    <w:rsid w:val="004E1E82"/>
    <w:rsid w:val="004E7089"/>
    <w:rsid w:val="004E79A4"/>
    <w:rsid w:val="004F2A3C"/>
    <w:rsid w:val="004F3D6F"/>
    <w:rsid w:val="004F53E4"/>
    <w:rsid w:val="0050314C"/>
    <w:rsid w:val="00507606"/>
    <w:rsid w:val="00507CCD"/>
    <w:rsid w:val="0051056D"/>
    <w:rsid w:val="00510C8C"/>
    <w:rsid w:val="00514441"/>
    <w:rsid w:val="00514F75"/>
    <w:rsid w:val="00522DA1"/>
    <w:rsid w:val="00524359"/>
    <w:rsid w:val="00525098"/>
    <w:rsid w:val="00526DB3"/>
    <w:rsid w:val="005322FF"/>
    <w:rsid w:val="005326A1"/>
    <w:rsid w:val="0053281B"/>
    <w:rsid w:val="005331C9"/>
    <w:rsid w:val="00535735"/>
    <w:rsid w:val="00535E5F"/>
    <w:rsid w:val="005417CA"/>
    <w:rsid w:val="00542FC5"/>
    <w:rsid w:val="00543459"/>
    <w:rsid w:val="00543744"/>
    <w:rsid w:val="0055219D"/>
    <w:rsid w:val="0055353F"/>
    <w:rsid w:val="00564869"/>
    <w:rsid w:val="00566331"/>
    <w:rsid w:val="0056633F"/>
    <w:rsid w:val="005669F9"/>
    <w:rsid w:val="005713E5"/>
    <w:rsid w:val="00571D15"/>
    <w:rsid w:val="0057734C"/>
    <w:rsid w:val="0058033B"/>
    <w:rsid w:val="00580BAD"/>
    <w:rsid w:val="005858AE"/>
    <w:rsid w:val="00586743"/>
    <w:rsid w:val="00587DFF"/>
    <w:rsid w:val="00596355"/>
    <w:rsid w:val="005A33C9"/>
    <w:rsid w:val="005A435A"/>
    <w:rsid w:val="005A7EE2"/>
    <w:rsid w:val="005B0C40"/>
    <w:rsid w:val="005C21AE"/>
    <w:rsid w:val="005C4356"/>
    <w:rsid w:val="005D2F11"/>
    <w:rsid w:val="005D3C39"/>
    <w:rsid w:val="005D4354"/>
    <w:rsid w:val="005D620B"/>
    <w:rsid w:val="005D6B5E"/>
    <w:rsid w:val="005E259B"/>
    <w:rsid w:val="005E491E"/>
    <w:rsid w:val="005E5FAA"/>
    <w:rsid w:val="005F24AF"/>
    <w:rsid w:val="005F2CD5"/>
    <w:rsid w:val="005F43F1"/>
    <w:rsid w:val="005F4D1C"/>
    <w:rsid w:val="0060005A"/>
    <w:rsid w:val="006025ED"/>
    <w:rsid w:val="00606B42"/>
    <w:rsid w:val="006074AB"/>
    <w:rsid w:val="006107FB"/>
    <w:rsid w:val="0061089F"/>
    <w:rsid w:val="00613EE8"/>
    <w:rsid w:val="0062037D"/>
    <w:rsid w:val="006212B2"/>
    <w:rsid w:val="00621F08"/>
    <w:rsid w:val="00622633"/>
    <w:rsid w:val="006234A7"/>
    <w:rsid w:val="006255E4"/>
    <w:rsid w:val="00633235"/>
    <w:rsid w:val="00633FE3"/>
    <w:rsid w:val="00634B36"/>
    <w:rsid w:val="00636C7C"/>
    <w:rsid w:val="00637D2A"/>
    <w:rsid w:val="006415BA"/>
    <w:rsid w:val="00645597"/>
    <w:rsid w:val="006508F0"/>
    <w:rsid w:val="006515AE"/>
    <w:rsid w:val="00652E60"/>
    <w:rsid w:val="0065325A"/>
    <w:rsid w:val="006601F9"/>
    <w:rsid w:val="0066248D"/>
    <w:rsid w:val="006625DE"/>
    <w:rsid w:val="00671124"/>
    <w:rsid w:val="006722D6"/>
    <w:rsid w:val="00674316"/>
    <w:rsid w:val="0067522C"/>
    <w:rsid w:val="00680C0B"/>
    <w:rsid w:val="00680E54"/>
    <w:rsid w:val="00684E74"/>
    <w:rsid w:val="0068517C"/>
    <w:rsid w:val="00685545"/>
    <w:rsid w:val="006863F7"/>
    <w:rsid w:val="006A1801"/>
    <w:rsid w:val="006A33AF"/>
    <w:rsid w:val="006A47C6"/>
    <w:rsid w:val="006A57A2"/>
    <w:rsid w:val="006A5A2A"/>
    <w:rsid w:val="006B632D"/>
    <w:rsid w:val="006B7A8B"/>
    <w:rsid w:val="006C1D7F"/>
    <w:rsid w:val="006C6C04"/>
    <w:rsid w:val="006C6D71"/>
    <w:rsid w:val="006D13E4"/>
    <w:rsid w:val="006D22C5"/>
    <w:rsid w:val="006D3BF0"/>
    <w:rsid w:val="006D632D"/>
    <w:rsid w:val="006D633C"/>
    <w:rsid w:val="006D689E"/>
    <w:rsid w:val="006D6E20"/>
    <w:rsid w:val="006D78C1"/>
    <w:rsid w:val="006E099B"/>
    <w:rsid w:val="006E2C89"/>
    <w:rsid w:val="006E4354"/>
    <w:rsid w:val="006E4DAD"/>
    <w:rsid w:val="006E70FE"/>
    <w:rsid w:val="006F0A01"/>
    <w:rsid w:val="006F7820"/>
    <w:rsid w:val="00701A0E"/>
    <w:rsid w:val="007024BE"/>
    <w:rsid w:val="007031C9"/>
    <w:rsid w:val="007046D8"/>
    <w:rsid w:val="00704A1F"/>
    <w:rsid w:val="0071355B"/>
    <w:rsid w:val="00715E96"/>
    <w:rsid w:val="007168FA"/>
    <w:rsid w:val="00724364"/>
    <w:rsid w:val="00725791"/>
    <w:rsid w:val="00725AD6"/>
    <w:rsid w:val="00725DF1"/>
    <w:rsid w:val="007263F4"/>
    <w:rsid w:val="0073569C"/>
    <w:rsid w:val="0074150A"/>
    <w:rsid w:val="00743405"/>
    <w:rsid w:val="00755D25"/>
    <w:rsid w:val="007617C3"/>
    <w:rsid w:val="00762368"/>
    <w:rsid w:val="007625D2"/>
    <w:rsid w:val="0076306E"/>
    <w:rsid w:val="00770BF1"/>
    <w:rsid w:val="00774E81"/>
    <w:rsid w:val="00775E43"/>
    <w:rsid w:val="0077755E"/>
    <w:rsid w:val="00781C06"/>
    <w:rsid w:val="00784E56"/>
    <w:rsid w:val="0078749D"/>
    <w:rsid w:val="00790CF9"/>
    <w:rsid w:val="00790EB7"/>
    <w:rsid w:val="00792294"/>
    <w:rsid w:val="00793A37"/>
    <w:rsid w:val="00793CFE"/>
    <w:rsid w:val="00794451"/>
    <w:rsid w:val="00795782"/>
    <w:rsid w:val="007A0169"/>
    <w:rsid w:val="007A21D7"/>
    <w:rsid w:val="007A5346"/>
    <w:rsid w:val="007A55F2"/>
    <w:rsid w:val="007A66B6"/>
    <w:rsid w:val="007A7DED"/>
    <w:rsid w:val="007A7F66"/>
    <w:rsid w:val="007B09A7"/>
    <w:rsid w:val="007B1E85"/>
    <w:rsid w:val="007B46C7"/>
    <w:rsid w:val="007B513B"/>
    <w:rsid w:val="007B5337"/>
    <w:rsid w:val="007B5344"/>
    <w:rsid w:val="007B5DDD"/>
    <w:rsid w:val="007B7ED4"/>
    <w:rsid w:val="007C0145"/>
    <w:rsid w:val="007C482D"/>
    <w:rsid w:val="007C4CF6"/>
    <w:rsid w:val="007C62A2"/>
    <w:rsid w:val="007D14F3"/>
    <w:rsid w:val="007D22FA"/>
    <w:rsid w:val="007E0FEE"/>
    <w:rsid w:val="007E40C8"/>
    <w:rsid w:val="007E4D03"/>
    <w:rsid w:val="007E5076"/>
    <w:rsid w:val="007E7EA0"/>
    <w:rsid w:val="007F46AE"/>
    <w:rsid w:val="00800243"/>
    <w:rsid w:val="00800404"/>
    <w:rsid w:val="008039EC"/>
    <w:rsid w:val="008051D5"/>
    <w:rsid w:val="008059F2"/>
    <w:rsid w:val="00807056"/>
    <w:rsid w:val="00807B29"/>
    <w:rsid w:val="00811A54"/>
    <w:rsid w:val="00817D6F"/>
    <w:rsid w:val="00822503"/>
    <w:rsid w:val="008246AD"/>
    <w:rsid w:val="00826406"/>
    <w:rsid w:val="00826D55"/>
    <w:rsid w:val="00830453"/>
    <w:rsid w:val="008310CB"/>
    <w:rsid w:val="00832D9C"/>
    <w:rsid w:val="00837557"/>
    <w:rsid w:val="00840AC3"/>
    <w:rsid w:val="008415AA"/>
    <w:rsid w:val="00844486"/>
    <w:rsid w:val="00845732"/>
    <w:rsid w:val="008503DD"/>
    <w:rsid w:val="00855EF9"/>
    <w:rsid w:val="0085629F"/>
    <w:rsid w:val="008563FA"/>
    <w:rsid w:val="00856620"/>
    <w:rsid w:val="008572D9"/>
    <w:rsid w:val="00861E13"/>
    <w:rsid w:val="00862DA7"/>
    <w:rsid w:val="00864EA4"/>
    <w:rsid w:val="008778FD"/>
    <w:rsid w:val="0088162C"/>
    <w:rsid w:val="008819BF"/>
    <w:rsid w:val="00881D07"/>
    <w:rsid w:val="0088324B"/>
    <w:rsid w:val="00883661"/>
    <w:rsid w:val="00883ED7"/>
    <w:rsid w:val="00884517"/>
    <w:rsid w:val="0088760E"/>
    <w:rsid w:val="00890DC4"/>
    <w:rsid w:val="00892496"/>
    <w:rsid w:val="008A19D3"/>
    <w:rsid w:val="008A2188"/>
    <w:rsid w:val="008A4586"/>
    <w:rsid w:val="008A6F22"/>
    <w:rsid w:val="008B4EDD"/>
    <w:rsid w:val="008B5D8F"/>
    <w:rsid w:val="008C5838"/>
    <w:rsid w:val="008D15AE"/>
    <w:rsid w:val="008D277B"/>
    <w:rsid w:val="008D79E9"/>
    <w:rsid w:val="008E1640"/>
    <w:rsid w:val="008E71CC"/>
    <w:rsid w:val="008F4532"/>
    <w:rsid w:val="008F4E0B"/>
    <w:rsid w:val="00904FB8"/>
    <w:rsid w:val="00905D74"/>
    <w:rsid w:val="00907866"/>
    <w:rsid w:val="00910792"/>
    <w:rsid w:val="00912308"/>
    <w:rsid w:val="0091531E"/>
    <w:rsid w:val="00916EE8"/>
    <w:rsid w:val="0092031F"/>
    <w:rsid w:val="00921A34"/>
    <w:rsid w:val="009222E1"/>
    <w:rsid w:val="009223F9"/>
    <w:rsid w:val="00925B3D"/>
    <w:rsid w:val="009335A9"/>
    <w:rsid w:val="00934D71"/>
    <w:rsid w:val="00935B12"/>
    <w:rsid w:val="009450F5"/>
    <w:rsid w:val="009453E1"/>
    <w:rsid w:val="00954B08"/>
    <w:rsid w:val="0095565F"/>
    <w:rsid w:val="00955DB5"/>
    <w:rsid w:val="009571D7"/>
    <w:rsid w:val="00962D12"/>
    <w:rsid w:val="00965076"/>
    <w:rsid w:val="0096783A"/>
    <w:rsid w:val="00972645"/>
    <w:rsid w:val="009747DD"/>
    <w:rsid w:val="00976623"/>
    <w:rsid w:val="00980461"/>
    <w:rsid w:val="00982964"/>
    <w:rsid w:val="009928F6"/>
    <w:rsid w:val="00997936"/>
    <w:rsid w:val="00997E5E"/>
    <w:rsid w:val="009A0BE9"/>
    <w:rsid w:val="009A199C"/>
    <w:rsid w:val="009A29F5"/>
    <w:rsid w:val="009A380E"/>
    <w:rsid w:val="009A6133"/>
    <w:rsid w:val="009B1129"/>
    <w:rsid w:val="009B4064"/>
    <w:rsid w:val="009B4168"/>
    <w:rsid w:val="009B7B8D"/>
    <w:rsid w:val="009C0C47"/>
    <w:rsid w:val="009C1321"/>
    <w:rsid w:val="009C2E23"/>
    <w:rsid w:val="009C4A97"/>
    <w:rsid w:val="009C6CF1"/>
    <w:rsid w:val="009C7FC9"/>
    <w:rsid w:val="009E179D"/>
    <w:rsid w:val="009E46CF"/>
    <w:rsid w:val="009E4E0D"/>
    <w:rsid w:val="009E5A10"/>
    <w:rsid w:val="009F5261"/>
    <w:rsid w:val="009F6CE7"/>
    <w:rsid w:val="009F7467"/>
    <w:rsid w:val="00A01674"/>
    <w:rsid w:val="00A0260A"/>
    <w:rsid w:val="00A0520F"/>
    <w:rsid w:val="00A067D7"/>
    <w:rsid w:val="00A06D9C"/>
    <w:rsid w:val="00A06FCA"/>
    <w:rsid w:val="00A07158"/>
    <w:rsid w:val="00A07459"/>
    <w:rsid w:val="00A07960"/>
    <w:rsid w:val="00A151FA"/>
    <w:rsid w:val="00A15CAB"/>
    <w:rsid w:val="00A21A62"/>
    <w:rsid w:val="00A277B9"/>
    <w:rsid w:val="00A35BCC"/>
    <w:rsid w:val="00A362C6"/>
    <w:rsid w:val="00A41250"/>
    <w:rsid w:val="00A41D4E"/>
    <w:rsid w:val="00A45330"/>
    <w:rsid w:val="00A46844"/>
    <w:rsid w:val="00A4794D"/>
    <w:rsid w:val="00A50394"/>
    <w:rsid w:val="00A52A8F"/>
    <w:rsid w:val="00A52E1A"/>
    <w:rsid w:val="00A52F04"/>
    <w:rsid w:val="00A62029"/>
    <w:rsid w:val="00A63D83"/>
    <w:rsid w:val="00A640FF"/>
    <w:rsid w:val="00A72499"/>
    <w:rsid w:val="00A72F2A"/>
    <w:rsid w:val="00A73D6B"/>
    <w:rsid w:val="00A74D91"/>
    <w:rsid w:val="00A7547F"/>
    <w:rsid w:val="00A7710D"/>
    <w:rsid w:val="00A80832"/>
    <w:rsid w:val="00A81EAC"/>
    <w:rsid w:val="00A83B38"/>
    <w:rsid w:val="00A86E07"/>
    <w:rsid w:val="00A90BD4"/>
    <w:rsid w:val="00A9227C"/>
    <w:rsid w:val="00A92481"/>
    <w:rsid w:val="00A96AAC"/>
    <w:rsid w:val="00AA0E18"/>
    <w:rsid w:val="00AA0EA3"/>
    <w:rsid w:val="00AA196C"/>
    <w:rsid w:val="00AA6010"/>
    <w:rsid w:val="00AB424E"/>
    <w:rsid w:val="00AB78F5"/>
    <w:rsid w:val="00AC0242"/>
    <w:rsid w:val="00AC47D2"/>
    <w:rsid w:val="00AD3A8B"/>
    <w:rsid w:val="00AD6EC2"/>
    <w:rsid w:val="00AE071C"/>
    <w:rsid w:val="00AE2F68"/>
    <w:rsid w:val="00AE4C26"/>
    <w:rsid w:val="00AE5E9D"/>
    <w:rsid w:val="00AF2204"/>
    <w:rsid w:val="00AF4BC3"/>
    <w:rsid w:val="00AF6758"/>
    <w:rsid w:val="00B00D09"/>
    <w:rsid w:val="00B012F3"/>
    <w:rsid w:val="00B045C8"/>
    <w:rsid w:val="00B06F73"/>
    <w:rsid w:val="00B10AF1"/>
    <w:rsid w:val="00B10FE4"/>
    <w:rsid w:val="00B11741"/>
    <w:rsid w:val="00B11E07"/>
    <w:rsid w:val="00B1273F"/>
    <w:rsid w:val="00B146B5"/>
    <w:rsid w:val="00B14E16"/>
    <w:rsid w:val="00B2453B"/>
    <w:rsid w:val="00B24C21"/>
    <w:rsid w:val="00B37E48"/>
    <w:rsid w:val="00B4281E"/>
    <w:rsid w:val="00B5222A"/>
    <w:rsid w:val="00B53493"/>
    <w:rsid w:val="00B53728"/>
    <w:rsid w:val="00B53A0A"/>
    <w:rsid w:val="00B54F84"/>
    <w:rsid w:val="00B55D18"/>
    <w:rsid w:val="00B56CC8"/>
    <w:rsid w:val="00B65281"/>
    <w:rsid w:val="00B668FB"/>
    <w:rsid w:val="00B71658"/>
    <w:rsid w:val="00B73DB1"/>
    <w:rsid w:val="00B76B16"/>
    <w:rsid w:val="00B76B8E"/>
    <w:rsid w:val="00B77C87"/>
    <w:rsid w:val="00B81C01"/>
    <w:rsid w:val="00B8347A"/>
    <w:rsid w:val="00B84D0E"/>
    <w:rsid w:val="00B87530"/>
    <w:rsid w:val="00B901A8"/>
    <w:rsid w:val="00B9107F"/>
    <w:rsid w:val="00B9265C"/>
    <w:rsid w:val="00B92C3D"/>
    <w:rsid w:val="00B9393E"/>
    <w:rsid w:val="00B93E8A"/>
    <w:rsid w:val="00BA1C42"/>
    <w:rsid w:val="00BA45AE"/>
    <w:rsid w:val="00BA4F4A"/>
    <w:rsid w:val="00BA66AD"/>
    <w:rsid w:val="00BA7448"/>
    <w:rsid w:val="00BA75F2"/>
    <w:rsid w:val="00BA7A87"/>
    <w:rsid w:val="00BB0E2E"/>
    <w:rsid w:val="00BB4310"/>
    <w:rsid w:val="00BB49AA"/>
    <w:rsid w:val="00BC2C81"/>
    <w:rsid w:val="00BC2DD3"/>
    <w:rsid w:val="00BC35EC"/>
    <w:rsid w:val="00BC67B1"/>
    <w:rsid w:val="00BC6B98"/>
    <w:rsid w:val="00BD1637"/>
    <w:rsid w:val="00BD7CF3"/>
    <w:rsid w:val="00BE16D4"/>
    <w:rsid w:val="00BE538C"/>
    <w:rsid w:val="00BE7D1D"/>
    <w:rsid w:val="00BF168E"/>
    <w:rsid w:val="00BF1713"/>
    <w:rsid w:val="00BF2C53"/>
    <w:rsid w:val="00BF3DA5"/>
    <w:rsid w:val="00BF7EB1"/>
    <w:rsid w:val="00C000C3"/>
    <w:rsid w:val="00C02E60"/>
    <w:rsid w:val="00C044A7"/>
    <w:rsid w:val="00C0695A"/>
    <w:rsid w:val="00C10095"/>
    <w:rsid w:val="00C1112D"/>
    <w:rsid w:val="00C13B33"/>
    <w:rsid w:val="00C13FD9"/>
    <w:rsid w:val="00C14712"/>
    <w:rsid w:val="00C15BAB"/>
    <w:rsid w:val="00C15BD3"/>
    <w:rsid w:val="00C240FD"/>
    <w:rsid w:val="00C24374"/>
    <w:rsid w:val="00C302EF"/>
    <w:rsid w:val="00C31E04"/>
    <w:rsid w:val="00C321B6"/>
    <w:rsid w:val="00C34381"/>
    <w:rsid w:val="00C370BB"/>
    <w:rsid w:val="00C43E51"/>
    <w:rsid w:val="00C45B0F"/>
    <w:rsid w:val="00C471F7"/>
    <w:rsid w:val="00C5080B"/>
    <w:rsid w:val="00C50F8F"/>
    <w:rsid w:val="00C54403"/>
    <w:rsid w:val="00C54A32"/>
    <w:rsid w:val="00C55B83"/>
    <w:rsid w:val="00C57E02"/>
    <w:rsid w:val="00C671C4"/>
    <w:rsid w:val="00C74C53"/>
    <w:rsid w:val="00C77243"/>
    <w:rsid w:val="00C82323"/>
    <w:rsid w:val="00C834D7"/>
    <w:rsid w:val="00C939E1"/>
    <w:rsid w:val="00C96BFE"/>
    <w:rsid w:val="00C97431"/>
    <w:rsid w:val="00CA1754"/>
    <w:rsid w:val="00CA1DFF"/>
    <w:rsid w:val="00CA6E3C"/>
    <w:rsid w:val="00CB2A28"/>
    <w:rsid w:val="00CB3282"/>
    <w:rsid w:val="00CB5C07"/>
    <w:rsid w:val="00CB6AF9"/>
    <w:rsid w:val="00CB7718"/>
    <w:rsid w:val="00CB7D41"/>
    <w:rsid w:val="00CC0564"/>
    <w:rsid w:val="00CC07D5"/>
    <w:rsid w:val="00CC408B"/>
    <w:rsid w:val="00CC48B9"/>
    <w:rsid w:val="00CC7130"/>
    <w:rsid w:val="00CD0070"/>
    <w:rsid w:val="00CD0275"/>
    <w:rsid w:val="00CD0570"/>
    <w:rsid w:val="00CD122E"/>
    <w:rsid w:val="00CF0FEA"/>
    <w:rsid w:val="00CF5F1D"/>
    <w:rsid w:val="00CF688F"/>
    <w:rsid w:val="00D03091"/>
    <w:rsid w:val="00D04522"/>
    <w:rsid w:val="00D07151"/>
    <w:rsid w:val="00D07FD6"/>
    <w:rsid w:val="00D2087D"/>
    <w:rsid w:val="00D21E60"/>
    <w:rsid w:val="00D22464"/>
    <w:rsid w:val="00D23DDC"/>
    <w:rsid w:val="00D241D3"/>
    <w:rsid w:val="00D24EC3"/>
    <w:rsid w:val="00D25321"/>
    <w:rsid w:val="00D253E1"/>
    <w:rsid w:val="00D27FA8"/>
    <w:rsid w:val="00D30F39"/>
    <w:rsid w:val="00D365D3"/>
    <w:rsid w:val="00D367E0"/>
    <w:rsid w:val="00D42F7B"/>
    <w:rsid w:val="00D453B6"/>
    <w:rsid w:val="00D50373"/>
    <w:rsid w:val="00D51301"/>
    <w:rsid w:val="00D521B9"/>
    <w:rsid w:val="00D55089"/>
    <w:rsid w:val="00D65684"/>
    <w:rsid w:val="00D67E90"/>
    <w:rsid w:val="00D73971"/>
    <w:rsid w:val="00D808C5"/>
    <w:rsid w:val="00D8294A"/>
    <w:rsid w:val="00D8630C"/>
    <w:rsid w:val="00D86388"/>
    <w:rsid w:val="00D86BB9"/>
    <w:rsid w:val="00DA3307"/>
    <w:rsid w:val="00DA3454"/>
    <w:rsid w:val="00DA6769"/>
    <w:rsid w:val="00DA76FA"/>
    <w:rsid w:val="00DB2B49"/>
    <w:rsid w:val="00DB7A86"/>
    <w:rsid w:val="00DC084D"/>
    <w:rsid w:val="00DC28FE"/>
    <w:rsid w:val="00DC290C"/>
    <w:rsid w:val="00DC33B4"/>
    <w:rsid w:val="00DC38E7"/>
    <w:rsid w:val="00DC56EB"/>
    <w:rsid w:val="00DC5B2F"/>
    <w:rsid w:val="00DC66E8"/>
    <w:rsid w:val="00DC6DA7"/>
    <w:rsid w:val="00DD2C1A"/>
    <w:rsid w:val="00DD40F9"/>
    <w:rsid w:val="00DD4656"/>
    <w:rsid w:val="00DD678A"/>
    <w:rsid w:val="00DE1731"/>
    <w:rsid w:val="00DF01DF"/>
    <w:rsid w:val="00DF1117"/>
    <w:rsid w:val="00E018FB"/>
    <w:rsid w:val="00E01F32"/>
    <w:rsid w:val="00E0566F"/>
    <w:rsid w:val="00E07A52"/>
    <w:rsid w:val="00E109CA"/>
    <w:rsid w:val="00E135C8"/>
    <w:rsid w:val="00E1620F"/>
    <w:rsid w:val="00E2022B"/>
    <w:rsid w:val="00E20D0E"/>
    <w:rsid w:val="00E21DC0"/>
    <w:rsid w:val="00E22522"/>
    <w:rsid w:val="00E24820"/>
    <w:rsid w:val="00E259C2"/>
    <w:rsid w:val="00E25E90"/>
    <w:rsid w:val="00E26672"/>
    <w:rsid w:val="00E316C5"/>
    <w:rsid w:val="00E32F15"/>
    <w:rsid w:val="00E33196"/>
    <w:rsid w:val="00E37D3D"/>
    <w:rsid w:val="00E40415"/>
    <w:rsid w:val="00E40571"/>
    <w:rsid w:val="00E40FE7"/>
    <w:rsid w:val="00E42D2D"/>
    <w:rsid w:val="00E43625"/>
    <w:rsid w:val="00E4529C"/>
    <w:rsid w:val="00E55019"/>
    <w:rsid w:val="00E557A2"/>
    <w:rsid w:val="00E560D4"/>
    <w:rsid w:val="00E618D3"/>
    <w:rsid w:val="00E64721"/>
    <w:rsid w:val="00E673A2"/>
    <w:rsid w:val="00E6763B"/>
    <w:rsid w:val="00E67715"/>
    <w:rsid w:val="00E70284"/>
    <w:rsid w:val="00E72231"/>
    <w:rsid w:val="00E75610"/>
    <w:rsid w:val="00E94381"/>
    <w:rsid w:val="00E94619"/>
    <w:rsid w:val="00E95106"/>
    <w:rsid w:val="00E95E9C"/>
    <w:rsid w:val="00EB1DCA"/>
    <w:rsid w:val="00EB368E"/>
    <w:rsid w:val="00EB3DD0"/>
    <w:rsid w:val="00EB4555"/>
    <w:rsid w:val="00EB482F"/>
    <w:rsid w:val="00EB58BD"/>
    <w:rsid w:val="00EB6A33"/>
    <w:rsid w:val="00EB7845"/>
    <w:rsid w:val="00EC0FFC"/>
    <w:rsid w:val="00EC7112"/>
    <w:rsid w:val="00EC71B3"/>
    <w:rsid w:val="00ED0CBB"/>
    <w:rsid w:val="00ED2E33"/>
    <w:rsid w:val="00ED3024"/>
    <w:rsid w:val="00ED5E6D"/>
    <w:rsid w:val="00ED71B6"/>
    <w:rsid w:val="00EE129A"/>
    <w:rsid w:val="00EE32D0"/>
    <w:rsid w:val="00EE5474"/>
    <w:rsid w:val="00EE572B"/>
    <w:rsid w:val="00EE74F8"/>
    <w:rsid w:val="00EE7BE6"/>
    <w:rsid w:val="00EF00F4"/>
    <w:rsid w:val="00EF0E10"/>
    <w:rsid w:val="00EF2076"/>
    <w:rsid w:val="00EF2AFB"/>
    <w:rsid w:val="00EF3ED1"/>
    <w:rsid w:val="00EF4C05"/>
    <w:rsid w:val="00EF4C28"/>
    <w:rsid w:val="00EF659B"/>
    <w:rsid w:val="00EF7794"/>
    <w:rsid w:val="00EF7BD4"/>
    <w:rsid w:val="00F01F09"/>
    <w:rsid w:val="00F01F96"/>
    <w:rsid w:val="00F02842"/>
    <w:rsid w:val="00F074DF"/>
    <w:rsid w:val="00F13DC1"/>
    <w:rsid w:val="00F15303"/>
    <w:rsid w:val="00F16E3D"/>
    <w:rsid w:val="00F17223"/>
    <w:rsid w:val="00F208ED"/>
    <w:rsid w:val="00F233BE"/>
    <w:rsid w:val="00F23E7D"/>
    <w:rsid w:val="00F25BC9"/>
    <w:rsid w:val="00F30A70"/>
    <w:rsid w:val="00F32585"/>
    <w:rsid w:val="00F33D5C"/>
    <w:rsid w:val="00F37CA2"/>
    <w:rsid w:val="00F431FB"/>
    <w:rsid w:val="00F452D6"/>
    <w:rsid w:val="00F50C38"/>
    <w:rsid w:val="00F53669"/>
    <w:rsid w:val="00F53ACB"/>
    <w:rsid w:val="00F55D3F"/>
    <w:rsid w:val="00F60E46"/>
    <w:rsid w:val="00F6184E"/>
    <w:rsid w:val="00F66A2D"/>
    <w:rsid w:val="00F67B19"/>
    <w:rsid w:val="00F705DF"/>
    <w:rsid w:val="00F7133A"/>
    <w:rsid w:val="00F8007E"/>
    <w:rsid w:val="00F80470"/>
    <w:rsid w:val="00F808B3"/>
    <w:rsid w:val="00F81C8A"/>
    <w:rsid w:val="00F84805"/>
    <w:rsid w:val="00F84CFF"/>
    <w:rsid w:val="00F86932"/>
    <w:rsid w:val="00F9347E"/>
    <w:rsid w:val="00F951F5"/>
    <w:rsid w:val="00F95816"/>
    <w:rsid w:val="00F96375"/>
    <w:rsid w:val="00FA20C8"/>
    <w:rsid w:val="00FA210D"/>
    <w:rsid w:val="00FA24EE"/>
    <w:rsid w:val="00FA25EA"/>
    <w:rsid w:val="00FA2B02"/>
    <w:rsid w:val="00FA39A9"/>
    <w:rsid w:val="00FA3BF7"/>
    <w:rsid w:val="00FA734C"/>
    <w:rsid w:val="00FA7629"/>
    <w:rsid w:val="00FB1115"/>
    <w:rsid w:val="00FB23DD"/>
    <w:rsid w:val="00FB2AE4"/>
    <w:rsid w:val="00FB4AE4"/>
    <w:rsid w:val="00FB7830"/>
    <w:rsid w:val="00FC1722"/>
    <w:rsid w:val="00FC17CC"/>
    <w:rsid w:val="00FC440B"/>
    <w:rsid w:val="00FC740A"/>
    <w:rsid w:val="00FD6119"/>
    <w:rsid w:val="00FD64D5"/>
    <w:rsid w:val="00FD6B4D"/>
    <w:rsid w:val="00FE6D30"/>
    <w:rsid w:val="00FE7A02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."/>
  <w:listSeparator w:val=","/>
  <w14:docId w14:val="2BE18E18"/>
  <w15:docId w15:val="{3207B931-3CE5-4207-8D74-A9ED5D38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uiPriority="1"/>
    <w:lsdException w:name="heading 6" w:unhideWhenUsed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14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14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3" w:unhideWhenUsed="1"/>
    <w:lsdException w:name="List Number" w:semiHidden="1" w:uiPriority="4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19" w:unhideWhenUsed="1"/>
    <w:lsdException w:name="List Number 2" w:semiHidden="1" w:uiPriority="4" w:unhideWhenUsed="1"/>
    <w:lsdException w:name="List Number 3" w:semiHidden="1" w:uiPriority="4" w:unhideWhenUsed="1"/>
    <w:lsdException w:name="List Number 4" w:semiHidden="1" w:uiPriority="4" w:unhideWhenUsed="1"/>
    <w:lsdException w:name="List Number 5" w:semiHidden="1" w:uiPriority="19" w:unhideWhenUsed="1"/>
    <w:lsdException w:name="Title" w:uiPriority="9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0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semiHidden="1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7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9"/>
    <w:rsid w:val="00023F0B"/>
    <w:pPr>
      <w:spacing w:before="120" w:after="120" w:line="264" w:lineRule="auto"/>
    </w:pPr>
  </w:style>
  <w:style w:type="paragraph" w:styleId="Heading1">
    <w:name w:val="heading 1"/>
    <w:basedOn w:val="Normal"/>
    <w:next w:val="BodyText"/>
    <w:link w:val="Heading1Char"/>
    <w:uiPriority w:val="2"/>
    <w:qFormat/>
    <w:rsid w:val="00725791"/>
    <w:pPr>
      <w:keepNext/>
      <w:keepLines/>
      <w:widowControl w:val="0"/>
      <w:spacing w:before="0" w:after="360" w:line="240" w:lineRule="auto"/>
      <w:outlineLvl w:val="0"/>
    </w:pPr>
    <w:rPr>
      <w:rFonts w:asciiTheme="majorHAnsi" w:eastAsia="Times New Roman" w:hAnsiTheme="majorHAnsi" w:cs="Arial"/>
      <w:bCs/>
      <w:color w:val="1D4288" w:themeColor="accent2"/>
      <w:sz w:val="40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CA1DFF"/>
    <w:pPr>
      <w:keepNext/>
      <w:keepLines/>
      <w:spacing w:before="240" w:line="240" w:lineRule="auto"/>
      <w:outlineLvl w:val="1"/>
    </w:pPr>
    <w:rPr>
      <w:rFonts w:asciiTheme="majorHAnsi" w:eastAsia="Times New Roman" w:hAnsiTheme="majorHAnsi" w:cs="Arial"/>
      <w:bCs/>
      <w:iCs/>
      <w:color w:val="0070C0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78749D"/>
    <w:pPr>
      <w:keepNext/>
      <w:keepLines/>
      <w:spacing w:before="320" w:after="240" w:line="240" w:lineRule="auto"/>
      <w:outlineLvl w:val="2"/>
    </w:pPr>
    <w:rPr>
      <w:rFonts w:asciiTheme="majorHAnsi" w:eastAsia="Times New Roman" w:hAnsiTheme="majorHAnsi" w:cs="Times New Roman"/>
      <w:bCs/>
      <w:i/>
      <w:color w:val="0070C0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rsid w:val="007E5076"/>
    <w:pPr>
      <w:keepNext/>
      <w:keepLines/>
      <w:spacing w:before="280" w:after="240" w:line="240" w:lineRule="auto"/>
      <w:outlineLvl w:val="3"/>
    </w:pPr>
    <w:rPr>
      <w:rFonts w:asciiTheme="majorHAnsi" w:eastAsia="Times New Roman" w:hAnsiTheme="majorHAnsi" w:cs="Times New Roman"/>
      <w:bCs/>
      <w:i/>
      <w:color w:val="0070C0"/>
      <w:sz w:val="28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rsid w:val="002E5569"/>
    <w:pPr>
      <w:keepNext/>
      <w:keepLines/>
      <w:spacing w:before="240" w:after="240" w:line="240" w:lineRule="auto"/>
      <w:outlineLvl w:val="4"/>
    </w:pPr>
    <w:rPr>
      <w:rFonts w:asciiTheme="majorHAnsi" w:eastAsia="Times New Roman" w:hAnsiTheme="majorHAnsi" w:cs="Times New Roman"/>
      <w:bCs/>
      <w:iCs/>
      <w:color w:val="0070C0"/>
      <w:sz w:val="24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1"/>
    <w:rsid w:val="007B1E85"/>
    <w:pPr>
      <w:keepNext/>
      <w:keepLines/>
      <w:widowControl w:val="0"/>
      <w:spacing w:before="240"/>
      <w:outlineLvl w:val="5"/>
    </w:pPr>
    <w:rPr>
      <w:rFonts w:eastAsia="Times New Roman" w:cs="Times New Roman"/>
      <w:bCs/>
      <w:i/>
      <w:color w:val="178AB7" w:themeColor="accent1" w:themeShade="BF"/>
      <w:sz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452D6"/>
    <w:pPr>
      <w:spacing w:before="0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F452D6"/>
    <w:rPr>
      <w:rFonts w:eastAsia="Times New Roman" w:cs="Times New Roman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2"/>
    <w:rsid w:val="00725791"/>
    <w:rPr>
      <w:rFonts w:asciiTheme="majorHAnsi" w:eastAsia="Times New Roman" w:hAnsiTheme="majorHAnsi" w:cs="Arial"/>
      <w:bCs/>
      <w:color w:val="1D4288" w:themeColor="accent2"/>
      <w:sz w:val="40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CA1DFF"/>
    <w:rPr>
      <w:rFonts w:asciiTheme="majorHAnsi" w:eastAsia="Times New Roman" w:hAnsiTheme="majorHAnsi" w:cs="Arial"/>
      <w:bCs/>
      <w:iCs/>
      <w:color w:val="0070C0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78749D"/>
    <w:rPr>
      <w:rFonts w:asciiTheme="majorHAnsi" w:eastAsia="Times New Roman" w:hAnsiTheme="majorHAnsi" w:cs="Times New Roman"/>
      <w:bCs/>
      <w:i/>
      <w:color w:val="0070C0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023F0B"/>
    <w:rPr>
      <w:rFonts w:asciiTheme="majorHAnsi" w:eastAsia="Times New Roman" w:hAnsiTheme="majorHAnsi" w:cs="Times New Roman"/>
      <w:bCs/>
      <w:i/>
      <w:color w:val="0070C0"/>
      <w:sz w:val="28"/>
      <w:lang w:eastAsia="en-AU"/>
    </w:rPr>
  </w:style>
  <w:style w:type="paragraph" w:customStyle="1" w:styleId="NbrHeading1">
    <w:name w:val="Nbr Heading 1"/>
    <w:basedOn w:val="Heading2"/>
    <w:next w:val="BodyText"/>
    <w:uiPriority w:val="3"/>
    <w:rsid w:val="004B402C"/>
    <w:pPr>
      <w:numPr>
        <w:numId w:val="36"/>
      </w:numPr>
      <w:spacing w:after="360"/>
    </w:pPr>
    <w:rPr>
      <w:bCs w:val="0"/>
    </w:rPr>
  </w:style>
  <w:style w:type="paragraph" w:customStyle="1" w:styleId="NbrHeading2">
    <w:name w:val="Nbr Heading 2"/>
    <w:basedOn w:val="Heading3"/>
    <w:next w:val="BodyText"/>
    <w:uiPriority w:val="3"/>
    <w:rsid w:val="004B402C"/>
    <w:pPr>
      <w:numPr>
        <w:ilvl w:val="1"/>
        <w:numId w:val="36"/>
      </w:numPr>
      <w:spacing w:before="480"/>
    </w:pPr>
    <w:rPr>
      <w:color w:val="1D4288" w:themeColor="accent2"/>
      <w:sz w:val="36"/>
    </w:rPr>
  </w:style>
  <w:style w:type="paragraph" w:customStyle="1" w:styleId="NbrHeading3">
    <w:name w:val="Nbr Heading 3"/>
    <w:basedOn w:val="Heading3"/>
    <w:next w:val="BodyText"/>
    <w:uiPriority w:val="3"/>
    <w:rsid w:val="004B402C"/>
    <w:pPr>
      <w:numPr>
        <w:ilvl w:val="2"/>
        <w:numId w:val="36"/>
      </w:numPr>
      <w:spacing w:after="160"/>
    </w:pPr>
    <w:rPr>
      <w:sz w:val="28"/>
    </w:rPr>
  </w:style>
  <w:style w:type="paragraph" w:customStyle="1" w:styleId="NbrHeading4">
    <w:name w:val="Nbr Heading 4"/>
    <w:basedOn w:val="Heading4"/>
    <w:next w:val="BodyText"/>
    <w:uiPriority w:val="3"/>
    <w:rsid w:val="004B402C"/>
    <w:pPr>
      <w:numPr>
        <w:ilvl w:val="3"/>
        <w:numId w:val="36"/>
      </w:numPr>
    </w:pPr>
    <w:rPr>
      <w:i w:val="0"/>
      <w:sz w:val="24"/>
      <w:lang w:val="en-US"/>
    </w:rPr>
  </w:style>
  <w:style w:type="paragraph" w:styleId="Title">
    <w:name w:val="Title"/>
    <w:basedOn w:val="Normal"/>
    <w:next w:val="BodyText"/>
    <w:link w:val="TitleChar"/>
    <w:uiPriority w:val="19"/>
    <w:rsid w:val="009F5261"/>
    <w:pPr>
      <w:framePr w:hSpace="181" w:wrap="around" w:vAnchor="page" w:hAnchor="page" w:x="2382" w:y="11341"/>
      <w:suppressOverlap/>
      <w:jc w:val="right"/>
    </w:pPr>
    <w:rPr>
      <w:rFonts w:asciiTheme="majorHAnsi" w:eastAsiaTheme="majorEastAsia" w:hAnsiTheme="majorHAnsi" w:cstheme="majorBidi"/>
      <w:color w:val="1D4288" w:themeColor="accent2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9"/>
    <w:rsid w:val="00023F0B"/>
    <w:rPr>
      <w:rFonts w:asciiTheme="majorHAnsi" w:eastAsiaTheme="majorEastAsia" w:hAnsiTheme="majorHAnsi" w:cstheme="majorBidi"/>
      <w:color w:val="1D4288" w:themeColor="accent2"/>
      <w:sz w:val="72"/>
      <w:szCs w:val="52"/>
    </w:rPr>
  </w:style>
  <w:style w:type="paragraph" w:styleId="Subtitle">
    <w:name w:val="Subtitle"/>
    <w:basedOn w:val="Normal"/>
    <w:next w:val="BodyText"/>
    <w:link w:val="SubtitleChar"/>
    <w:uiPriority w:val="19"/>
    <w:rsid w:val="004C1D28"/>
    <w:pPr>
      <w:numPr>
        <w:ilvl w:val="1"/>
      </w:numPr>
      <w:jc w:val="right"/>
    </w:pPr>
    <w:rPr>
      <w:rFonts w:asciiTheme="majorHAnsi" w:eastAsiaTheme="majorEastAsia" w:hAnsiTheme="majorHAnsi" w:cstheme="majorBidi"/>
      <w:iCs/>
      <w:color w:val="1D4288" w:themeColor="accent2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rsid w:val="00023F0B"/>
    <w:rPr>
      <w:rFonts w:asciiTheme="majorHAnsi" w:eastAsiaTheme="majorEastAsia" w:hAnsiTheme="majorHAnsi" w:cstheme="majorBidi"/>
      <w:iCs/>
      <w:color w:val="1D4288" w:themeColor="accent2"/>
      <w:sz w:val="48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6601F9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01F9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semiHidden/>
    <w:rsid w:val="00252201"/>
    <w:pPr>
      <w:jc w:val="right"/>
    </w:pPr>
    <w:rPr>
      <w:sz w:val="17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E7089"/>
    <w:rPr>
      <w:sz w:val="17"/>
    </w:rPr>
  </w:style>
  <w:style w:type="paragraph" w:styleId="Footer">
    <w:name w:val="footer"/>
    <w:basedOn w:val="Normal"/>
    <w:link w:val="FooterChar"/>
    <w:uiPriority w:val="99"/>
    <w:rsid w:val="00E560D4"/>
    <w:pPr>
      <w:tabs>
        <w:tab w:val="right" w:pos="9639"/>
      </w:tabs>
    </w:pPr>
    <w:rPr>
      <w:color w:val="1D4288" w:themeColor="accen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560D4"/>
    <w:rPr>
      <w:color w:val="1D4288" w:themeColor="accent2"/>
      <w:sz w:val="18"/>
    </w:rPr>
  </w:style>
  <w:style w:type="paragraph" w:styleId="ListNumber0">
    <w:name w:val="List Number"/>
    <w:basedOn w:val="BodyText"/>
    <w:uiPriority w:val="4"/>
    <w:qFormat/>
    <w:rsid w:val="00A07459"/>
    <w:pPr>
      <w:ind w:left="284" w:hanging="284"/>
    </w:pPr>
  </w:style>
  <w:style w:type="paragraph" w:styleId="ListBullet0">
    <w:name w:val="List Bullet"/>
    <w:basedOn w:val="BodyText"/>
    <w:link w:val="ListBulletChar"/>
    <w:uiPriority w:val="3"/>
    <w:rsid w:val="00011893"/>
    <w:pPr>
      <w:numPr>
        <w:numId w:val="29"/>
      </w:numPr>
      <w:ind w:left="624" w:hanging="397"/>
    </w:pPr>
  </w:style>
  <w:style w:type="paragraph" w:styleId="TOCHeading">
    <w:name w:val="TOC Heading"/>
    <w:basedOn w:val="Heading1"/>
    <w:next w:val="Normal"/>
    <w:uiPriority w:val="39"/>
    <w:rsid w:val="0061089F"/>
  </w:style>
  <w:style w:type="character" w:styleId="Hyperlink">
    <w:name w:val="Hyperlink"/>
    <w:basedOn w:val="DefaultParagraphFont"/>
    <w:uiPriority w:val="99"/>
    <w:rsid w:val="007B513B"/>
    <w:rPr>
      <w:color w:val="0070C0"/>
      <w:u w:val="single"/>
    </w:rPr>
  </w:style>
  <w:style w:type="paragraph" w:styleId="TOC1">
    <w:name w:val="toc 1"/>
    <w:basedOn w:val="Normal"/>
    <w:next w:val="Normal"/>
    <w:uiPriority w:val="39"/>
    <w:rsid w:val="00B10AF1"/>
    <w:pPr>
      <w:keepNext/>
      <w:tabs>
        <w:tab w:val="right" w:pos="9639"/>
      </w:tabs>
      <w:spacing w:before="180" w:after="60"/>
      <w:ind w:right="567"/>
    </w:pPr>
    <w:rPr>
      <w:color w:val="1D4288" w:themeColor="accent2"/>
    </w:rPr>
  </w:style>
  <w:style w:type="paragraph" w:styleId="TOC2">
    <w:name w:val="toc 2"/>
    <w:basedOn w:val="Normal"/>
    <w:next w:val="Normal"/>
    <w:uiPriority w:val="39"/>
    <w:rsid w:val="00B10AF1"/>
    <w:pPr>
      <w:tabs>
        <w:tab w:val="right" w:pos="9639"/>
      </w:tabs>
      <w:spacing w:before="60" w:after="60"/>
      <w:ind w:right="567"/>
    </w:pPr>
    <w:rPr>
      <w:color w:val="1D4288" w:themeColor="accent2"/>
    </w:rPr>
  </w:style>
  <w:style w:type="paragraph" w:styleId="TOC3">
    <w:name w:val="toc 3"/>
    <w:basedOn w:val="Normal"/>
    <w:next w:val="Normal"/>
    <w:uiPriority w:val="39"/>
    <w:rsid w:val="00C671C4"/>
    <w:pPr>
      <w:tabs>
        <w:tab w:val="right" w:pos="9639"/>
      </w:tabs>
      <w:spacing w:after="60"/>
      <w:ind w:left="284" w:right="567"/>
    </w:pPr>
    <w:rPr>
      <w:color w:val="1D4288" w:themeColor="accent2"/>
    </w:rPr>
  </w:style>
  <w:style w:type="table" w:styleId="TableGrid">
    <w:name w:val="Table Grid"/>
    <w:basedOn w:val="TableNormal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eName">
    <w:name w:val="Quote Name"/>
    <w:basedOn w:val="Normal"/>
    <w:uiPriority w:val="19"/>
    <w:rsid w:val="006601F9"/>
    <w:pPr>
      <w:spacing w:before="240"/>
    </w:pPr>
    <w:rPr>
      <w:color w:val="5AB0E2"/>
      <w:sz w:val="24"/>
    </w:rPr>
  </w:style>
  <w:style w:type="paragraph" w:customStyle="1" w:styleId="TableHeading">
    <w:name w:val="Table Heading"/>
    <w:basedOn w:val="Normal"/>
    <w:next w:val="BodyText"/>
    <w:uiPriority w:val="7"/>
    <w:qFormat/>
    <w:rsid w:val="00715E96"/>
    <w:pPr>
      <w:spacing w:before="60" w:after="60"/>
      <w:ind w:left="113" w:right="113"/>
    </w:pPr>
    <w:rPr>
      <w:b/>
      <w:sz w:val="20"/>
    </w:rPr>
  </w:style>
  <w:style w:type="paragraph" w:customStyle="1" w:styleId="TableText">
    <w:name w:val="Table Text"/>
    <w:basedOn w:val="Normal"/>
    <w:uiPriority w:val="7"/>
    <w:qFormat/>
    <w:rsid w:val="00883661"/>
    <w:pPr>
      <w:spacing w:before="60" w:after="60"/>
      <w:ind w:left="57" w:right="57"/>
    </w:pPr>
    <w:rPr>
      <w:sz w:val="20"/>
    </w:rPr>
  </w:style>
  <w:style w:type="paragraph" w:customStyle="1" w:styleId="TableBullet">
    <w:name w:val="Table Bullet"/>
    <w:basedOn w:val="TableText"/>
    <w:uiPriority w:val="8"/>
    <w:rsid w:val="006601F9"/>
    <w:pPr>
      <w:numPr>
        <w:numId w:val="12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8"/>
    <w:rsid w:val="006601F9"/>
    <w:pPr>
      <w:numPr>
        <w:numId w:val="13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023F0B"/>
    <w:rPr>
      <w:rFonts w:asciiTheme="majorHAnsi" w:eastAsia="Times New Roman" w:hAnsiTheme="majorHAnsi" w:cs="Times New Roman"/>
      <w:bCs/>
      <w:iCs/>
      <w:color w:val="0070C0"/>
      <w:sz w:val="24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023F0B"/>
    <w:rPr>
      <w:rFonts w:eastAsia="Times New Roman" w:cs="Times New Roman"/>
      <w:bCs/>
      <w:i/>
      <w:color w:val="178AB7" w:themeColor="accent1" w:themeShade="BF"/>
      <w:sz w:val="20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6601F9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01F9"/>
    <w:rPr>
      <w:rFonts w:eastAsia="Times New Roman" w:cs="Times New Roman"/>
      <w:szCs w:val="16"/>
      <w:lang w:eastAsia="en-AU"/>
    </w:rPr>
  </w:style>
  <w:style w:type="paragraph" w:styleId="ListParagraph0">
    <w:name w:val="List Paragraph"/>
    <w:aliases w:val="Indent Paragraph"/>
    <w:basedOn w:val="BodyText"/>
    <w:uiPriority w:val="5"/>
    <w:qFormat/>
    <w:rsid w:val="006601F9"/>
    <w:pPr>
      <w:numPr>
        <w:numId w:val="16"/>
      </w:numPr>
    </w:pPr>
  </w:style>
  <w:style w:type="paragraph" w:styleId="TOC4">
    <w:name w:val="toc 4"/>
    <w:basedOn w:val="TOC1"/>
    <w:next w:val="Normal"/>
    <w:uiPriority w:val="39"/>
    <w:rsid w:val="00DF01DF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19"/>
    <w:rsid w:val="006601F9"/>
    <w:pPr>
      <w:numPr>
        <w:ilvl w:val="4"/>
        <w:numId w:val="36"/>
      </w:numPr>
    </w:pPr>
  </w:style>
  <w:style w:type="table" w:customStyle="1" w:styleId="LightBlueTable">
    <w:name w:val="Light Blue Table"/>
    <w:basedOn w:val="DarkBlueTable"/>
    <w:uiPriority w:val="99"/>
    <w:rsid w:val="006C6C04"/>
    <w:tblPr>
      <w:tblBorders>
        <w:top w:val="single" w:sz="18" w:space="0" w:color="81D0EF" w:themeColor="accent1" w:themeTint="99"/>
        <w:bottom w:val="single" w:sz="18" w:space="0" w:color="81D0EF" w:themeColor="accent1" w:themeTint="99"/>
        <w:insideH w:val="single" w:sz="18" w:space="0" w:color="81D0EF" w:themeColor="accent1" w:themeTint="99"/>
      </w:tblBorders>
    </w:tblPr>
    <w:tcPr>
      <w:shd w:val="clear" w:color="auto" w:fill="auto"/>
    </w:tcPr>
    <w:tblStylePr w:type="firstRow">
      <w:rPr>
        <w:color w:val="1D4288" w:themeColor="accent2"/>
      </w:rPr>
      <w:tblPr/>
      <w:tcPr>
        <w:shd w:val="clear" w:color="auto" w:fill="D1E5F3" w:themeFill="accent6"/>
      </w:tcPr>
    </w:tblStylePr>
    <w:tblStylePr w:type="lastRow">
      <w:rPr>
        <w:b/>
      </w:rPr>
      <w:tblPr/>
      <w:tcPr>
        <w:shd w:val="clear" w:color="auto" w:fill="F5FAFD"/>
      </w:tcPr>
    </w:tblStylePr>
    <w:tblStylePr w:type="firstCol">
      <w:rPr>
        <w:color w:val="1D4288" w:themeColor="accent2"/>
      </w:rPr>
      <w:tblPr/>
      <w:tcPr>
        <w:shd w:val="clear" w:color="auto" w:fill="D1E5F3" w:themeFill="accent6"/>
      </w:tcPr>
    </w:tblStylePr>
    <w:tblStylePr w:type="lastCol">
      <w:tblPr/>
      <w:tcPr>
        <w:shd w:val="clear" w:color="auto" w:fill="F5FAFD"/>
      </w:tcPr>
    </w:tblStylePr>
    <w:tblStylePr w:type="band2Vert">
      <w:tblPr/>
      <w:tcPr>
        <w:shd w:val="clear" w:color="auto" w:fill="F5FAFD"/>
      </w:tcPr>
    </w:tblStylePr>
    <w:tblStylePr w:type="band2Horz">
      <w:tblPr/>
      <w:tcPr>
        <w:shd w:val="clear" w:color="auto" w:fill="F5FAFD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19"/>
    <w:rsid w:val="006601F9"/>
    <w:pPr>
      <w:spacing w:after="240"/>
    </w:pPr>
    <w:rPr>
      <w:iCs/>
      <w:color w:val="5AB0E2"/>
      <w:sz w:val="32"/>
    </w:rPr>
  </w:style>
  <w:style w:type="character" w:customStyle="1" w:styleId="QuoteChar">
    <w:name w:val="Quote Char"/>
    <w:basedOn w:val="DefaultParagraphFont"/>
    <w:link w:val="Quote"/>
    <w:uiPriority w:val="19"/>
    <w:rsid w:val="00023F0B"/>
    <w:rPr>
      <w:iCs/>
      <w:color w:val="5AB0E2"/>
      <w:sz w:val="32"/>
    </w:rPr>
  </w:style>
  <w:style w:type="paragraph" w:customStyle="1" w:styleId="FigureCaption">
    <w:name w:val="Figure Caption"/>
    <w:basedOn w:val="Normal"/>
    <w:next w:val="BodyText"/>
    <w:uiPriority w:val="9"/>
    <w:qFormat/>
    <w:rsid w:val="00715E96"/>
    <w:pPr>
      <w:tabs>
        <w:tab w:val="left" w:pos="1134"/>
      </w:tabs>
      <w:spacing w:after="240"/>
      <w:ind w:left="1134" w:hanging="1134"/>
      <w:jc w:val="center"/>
    </w:pPr>
    <w:rPr>
      <w:color w:val="1D4288" w:themeColor="accent2"/>
    </w:rPr>
  </w:style>
  <w:style w:type="paragraph" w:customStyle="1" w:styleId="TableCaption">
    <w:name w:val="Table Caption"/>
    <w:basedOn w:val="Normal"/>
    <w:uiPriority w:val="7"/>
    <w:qFormat/>
    <w:rsid w:val="00715E96"/>
    <w:pPr>
      <w:keepNext/>
      <w:spacing w:before="240" w:after="60"/>
    </w:pPr>
    <w:rPr>
      <w:color w:val="1D4288" w:themeColor="accent2"/>
    </w:rPr>
  </w:style>
  <w:style w:type="paragraph" w:customStyle="1" w:styleId="FigureStyle">
    <w:name w:val="Figure Style"/>
    <w:basedOn w:val="BodyText"/>
    <w:uiPriority w:val="9"/>
    <w:qFormat/>
    <w:rsid w:val="006601F9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8059F2"/>
    <w:pPr>
      <w:numPr>
        <w:numId w:val="3"/>
      </w:numPr>
    </w:pPr>
  </w:style>
  <w:style w:type="numbering" w:customStyle="1" w:styleId="ListParagraph">
    <w:name w:val="List_Paragraph"/>
    <w:uiPriority w:val="99"/>
    <w:rsid w:val="008059F2"/>
    <w:pPr>
      <w:numPr>
        <w:numId w:val="5"/>
      </w:numPr>
    </w:pPr>
  </w:style>
  <w:style w:type="paragraph" w:styleId="Caption">
    <w:name w:val="caption"/>
    <w:basedOn w:val="Normal"/>
    <w:next w:val="Normal"/>
    <w:uiPriority w:val="99"/>
    <w:semiHidden/>
    <w:qFormat/>
    <w:rsid w:val="006601F9"/>
    <w:pPr>
      <w:tabs>
        <w:tab w:val="left" w:pos="1134"/>
      </w:tabs>
      <w:spacing w:before="24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9"/>
    <w:rsid w:val="006601F9"/>
    <w:pPr>
      <w:numPr>
        <w:numId w:val="15"/>
      </w:numPr>
    </w:pPr>
  </w:style>
  <w:style w:type="numbering" w:customStyle="1" w:styleId="ListAlpha">
    <w:name w:val="List_Alpha"/>
    <w:uiPriority w:val="99"/>
    <w:rsid w:val="008059F2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rsid w:val="00F6184E"/>
    <w:rPr>
      <w:noProof/>
    </w:rPr>
  </w:style>
  <w:style w:type="table" w:customStyle="1" w:styleId="DarkBlueTable">
    <w:name w:val="Dark Blue Table"/>
    <w:basedOn w:val="TableNormal"/>
    <w:uiPriority w:val="99"/>
    <w:rsid w:val="006C6C04"/>
    <w:pPr>
      <w:spacing w:before="0" w:after="0"/>
      <w:ind w:left="113" w:right="113"/>
    </w:pPr>
    <w:tblPr>
      <w:tblStyleRowBandSize w:val="1"/>
      <w:tblStyleColBandSize w:val="1"/>
      <w:tblBorders>
        <w:top w:val="single" w:sz="18" w:space="0" w:color="D1E5F3" w:themeColor="accent6"/>
        <w:bottom w:val="single" w:sz="18" w:space="0" w:color="D1E5F3" w:themeColor="accent6"/>
        <w:insideH w:val="single" w:sz="18" w:space="0" w:color="D1E5F3" w:themeColor="accent6"/>
      </w:tblBorders>
      <w:tblCellMar>
        <w:left w:w="0" w:type="dxa"/>
        <w:right w:w="0" w:type="dxa"/>
      </w:tblCellMar>
    </w:tblPr>
    <w:trPr>
      <w:cantSplit/>
    </w:trPr>
    <w:tcPr>
      <w:shd w:val="clear" w:color="auto" w:fill="auto"/>
    </w:tcPr>
    <w:tblStylePr w:type="firstRow">
      <w:rPr>
        <w:color w:val="FFFFFF" w:themeColor="background1"/>
      </w:rPr>
      <w:tblPr/>
      <w:tcPr>
        <w:shd w:val="clear" w:color="auto" w:fill="1D4288" w:themeFill="accent2"/>
      </w:tcPr>
    </w:tblStylePr>
    <w:tblStylePr w:type="lastRow">
      <w:rPr>
        <w:b/>
      </w:rPr>
      <w:tblPr/>
      <w:tcPr>
        <w:shd w:val="clear" w:color="auto" w:fill="CAEBF8" w:themeFill="accent1" w:themeFillTint="40"/>
      </w:tcPr>
    </w:tblStylePr>
    <w:tblStylePr w:type="firstCol">
      <w:rPr>
        <w:color w:val="FFFFFF" w:themeColor="background1"/>
      </w:rPr>
      <w:tblPr/>
      <w:tcPr>
        <w:shd w:val="clear" w:color="auto" w:fill="1D4288" w:themeFill="accent2"/>
      </w:tcPr>
    </w:tblStylePr>
    <w:tblStylePr w:type="lastCol">
      <w:tblPr/>
      <w:tcPr>
        <w:shd w:val="clear" w:color="auto" w:fill="ABE0F4" w:themeFill="accent1" w:themeFillTint="66"/>
      </w:tcPr>
    </w:tblStylePr>
    <w:tblStylePr w:type="band2Vert">
      <w:tblPr/>
      <w:tcPr>
        <w:shd w:val="clear" w:color="auto" w:fill="E9F7FC" w:themeFill="accent1" w:themeFillTint="1A"/>
      </w:tcPr>
    </w:tblStylePr>
    <w:tblStylePr w:type="band2Horz">
      <w:tblPr/>
      <w:tcPr>
        <w:shd w:val="clear" w:color="auto" w:fill="E9F7FC" w:themeFill="accent1" w:themeFillTint="1A"/>
      </w:tcPr>
    </w:tblStylePr>
  </w:style>
  <w:style w:type="character" w:styleId="FollowedHyperlink">
    <w:name w:val="FollowedHyperlink"/>
    <w:basedOn w:val="DefaultParagraphFont"/>
    <w:uiPriority w:val="15"/>
    <w:rsid w:val="007B513B"/>
    <w:rPr>
      <w:color w:val="187FC3" w:themeColor="accent3"/>
      <w:u w:val="single"/>
    </w:rPr>
  </w:style>
  <w:style w:type="paragraph" w:customStyle="1" w:styleId="AppendixH1">
    <w:name w:val="Appendix H1"/>
    <w:basedOn w:val="Normal"/>
    <w:next w:val="BodyText"/>
    <w:uiPriority w:val="19"/>
    <w:rsid w:val="004E7089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9"/>
    <w:rsid w:val="004E7089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9"/>
    <w:rsid w:val="004E7089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8059F2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8059F2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8059F2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8059F2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8059F2"/>
    <w:pPr>
      <w:numPr>
        <w:ilvl w:val="4"/>
      </w:numPr>
    </w:pPr>
  </w:style>
  <w:style w:type="paragraph" w:styleId="ListBullet2">
    <w:name w:val="List Bullet 2"/>
    <w:basedOn w:val="ListBullet0"/>
    <w:uiPriority w:val="3"/>
    <w:qFormat/>
    <w:rsid w:val="0078749D"/>
    <w:pPr>
      <w:numPr>
        <w:numId w:val="30"/>
      </w:numPr>
      <w:spacing w:line="240" w:lineRule="auto"/>
      <w:ind w:left="397" w:hanging="284"/>
    </w:pPr>
  </w:style>
  <w:style w:type="paragraph" w:styleId="ListBullet3">
    <w:name w:val="List Bullet 3"/>
    <w:basedOn w:val="ListBullet0"/>
    <w:uiPriority w:val="3"/>
    <w:qFormat/>
    <w:rsid w:val="00A07459"/>
    <w:pPr>
      <w:numPr>
        <w:numId w:val="31"/>
      </w:numPr>
      <w:ind w:left="681" w:hanging="284"/>
    </w:pPr>
  </w:style>
  <w:style w:type="paragraph" w:styleId="ListBullet4">
    <w:name w:val="List Bullet 4"/>
    <w:basedOn w:val="ListBullet0"/>
    <w:uiPriority w:val="3"/>
    <w:rsid w:val="00011893"/>
    <w:pPr>
      <w:numPr>
        <w:numId w:val="32"/>
      </w:numPr>
      <w:ind w:left="1815" w:hanging="397"/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4"/>
    <w:rsid w:val="004F2A3C"/>
    <w:pPr>
      <w:numPr>
        <w:ilvl w:val="1"/>
      </w:numPr>
      <w:ind w:left="284" w:hanging="284"/>
    </w:pPr>
  </w:style>
  <w:style w:type="paragraph" w:styleId="ListNumber3">
    <w:name w:val="List Number 3"/>
    <w:basedOn w:val="ListNumber0"/>
    <w:uiPriority w:val="4"/>
    <w:rsid w:val="004F2A3C"/>
    <w:pPr>
      <w:numPr>
        <w:ilvl w:val="2"/>
      </w:numPr>
      <w:ind w:left="284" w:hanging="284"/>
    </w:pPr>
  </w:style>
  <w:style w:type="paragraph" w:styleId="ListNumber4">
    <w:name w:val="List Number 4"/>
    <w:basedOn w:val="ListNumber0"/>
    <w:uiPriority w:val="4"/>
    <w:rsid w:val="004F2A3C"/>
    <w:pPr>
      <w:numPr>
        <w:ilvl w:val="3"/>
      </w:numPr>
      <w:ind w:left="284" w:hanging="284"/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  <w:ind w:left="284" w:hanging="284"/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  <w:ind w:left="284" w:hanging="284"/>
    </w:pPr>
  </w:style>
  <w:style w:type="paragraph" w:customStyle="1" w:styleId="ListParagraph2">
    <w:name w:val="List Paragraph 2"/>
    <w:basedOn w:val="ListParagraph0"/>
    <w:uiPriority w:val="19"/>
    <w:rsid w:val="006601F9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D04522"/>
    <w:pPr>
      <w:numPr>
        <w:numId w:val="2"/>
      </w:numPr>
    </w:pPr>
  </w:style>
  <w:style w:type="numbering" w:customStyle="1" w:styleId="ListNumberedHeadings">
    <w:name w:val="List_NumberedHeadings"/>
    <w:uiPriority w:val="99"/>
    <w:rsid w:val="00D04522"/>
    <w:pPr>
      <w:numPr>
        <w:numId w:val="4"/>
      </w:numPr>
    </w:pPr>
  </w:style>
  <w:style w:type="numbering" w:customStyle="1" w:styleId="ListTableBullet">
    <w:name w:val="List_TableBullet"/>
    <w:uiPriority w:val="99"/>
    <w:rsid w:val="0091531E"/>
    <w:pPr>
      <w:numPr>
        <w:numId w:val="6"/>
      </w:numPr>
    </w:pPr>
  </w:style>
  <w:style w:type="numbering" w:customStyle="1" w:styleId="ListTableNumber">
    <w:name w:val="List_TableNumber"/>
    <w:uiPriority w:val="99"/>
    <w:rsid w:val="0091531E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91531E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91531E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6601F9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6601F9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6601F9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030C16"/>
    <w:pPr>
      <w:spacing w:before="0" w:after="0"/>
    </w:pPr>
    <w:tblPr/>
  </w:style>
  <w:style w:type="paragraph" w:customStyle="1" w:styleId="CoverDetails">
    <w:name w:val="Cover Details"/>
    <w:basedOn w:val="Normal"/>
    <w:uiPriority w:val="19"/>
    <w:rsid w:val="005322FF"/>
    <w:pPr>
      <w:framePr w:hSpace="181" w:wrap="around" w:hAnchor="text" w:x="1135" w:yAlign="bottom"/>
      <w:spacing w:after="280"/>
      <w:suppressOverlap/>
    </w:pPr>
    <w:rPr>
      <w:color w:val="FFFFFF" w:themeColor="background1"/>
      <w:sz w:val="36"/>
    </w:rPr>
  </w:style>
  <w:style w:type="paragraph" w:customStyle="1" w:styleId="CoverBullets">
    <w:name w:val="Cover Bullets"/>
    <w:basedOn w:val="CoverDetails"/>
    <w:uiPriority w:val="19"/>
    <w:rsid w:val="005322FF"/>
    <w:pPr>
      <w:framePr w:wrap="around"/>
      <w:numPr>
        <w:numId w:val="9"/>
      </w:numPr>
      <w:spacing w:after="80"/>
      <w:ind w:left="567"/>
    </w:pPr>
    <w:rPr>
      <w:sz w:val="24"/>
    </w:rPr>
  </w:style>
  <w:style w:type="numbering" w:customStyle="1" w:styleId="ListCoverBullets">
    <w:name w:val="List_CoverBullets"/>
    <w:uiPriority w:val="99"/>
    <w:rsid w:val="00CC48B9"/>
    <w:pPr>
      <w:numPr>
        <w:numId w:val="8"/>
      </w:numPr>
    </w:pPr>
  </w:style>
  <w:style w:type="paragraph" w:styleId="FootnoteText">
    <w:name w:val="footnote text"/>
    <w:basedOn w:val="Normal"/>
    <w:link w:val="FootnoteTextChar"/>
    <w:uiPriority w:val="14"/>
    <w:semiHidden/>
    <w:unhideWhenUsed/>
    <w:rsid w:val="00D04522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4"/>
    <w:semiHidden/>
    <w:rsid w:val="00D04522"/>
    <w:rPr>
      <w:sz w:val="18"/>
      <w:szCs w:val="20"/>
    </w:rPr>
  </w:style>
  <w:style w:type="character" w:styleId="FootnoteReference">
    <w:name w:val="footnote reference"/>
    <w:basedOn w:val="DefaultParagraphFont"/>
    <w:uiPriority w:val="14"/>
    <w:semiHidden/>
    <w:unhideWhenUsed/>
    <w:rsid w:val="00D04522"/>
    <w:rPr>
      <w:color w:val="auto"/>
      <w:vertAlign w:val="superscript"/>
    </w:rPr>
  </w:style>
  <w:style w:type="character" w:styleId="PageNumber">
    <w:name w:val="page number"/>
    <w:basedOn w:val="DefaultParagraphFont"/>
    <w:uiPriority w:val="99"/>
    <w:rsid w:val="00E560D4"/>
    <w:rPr>
      <w:color w:val="1D4288" w:themeColor="accent2"/>
      <w:sz w:val="22"/>
    </w:rPr>
  </w:style>
  <w:style w:type="character" w:styleId="Emphasis">
    <w:name w:val="Emphasis"/>
    <w:basedOn w:val="DefaultParagraphFont"/>
    <w:uiPriority w:val="20"/>
    <w:rsid w:val="006601F9"/>
    <w:rPr>
      <w:i/>
      <w:iCs/>
    </w:rPr>
  </w:style>
  <w:style w:type="paragraph" w:customStyle="1" w:styleId="SWSA-BODYTEXT">
    <w:name w:val="SWSA-BODY TEXT"/>
    <w:basedOn w:val="Normal"/>
    <w:uiPriority w:val="19"/>
    <w:rsid w:val="00E70284"/>
    <w:pPr>
      <w:spacing w:after="140" w:line="250" w:lineRule="exact"/>
    </w:pPr>
    <w:rPr>
      <w:rFonts w:ascii="Arial" w:eastAsia="Times New Roman" w:hAnsi="Arial" w:cs="Times New Roman"/>
      <w:sz w:val="18"/>
      <w:szCs w:val="20"/>
    </w:rPr>
  </w:style>
  <w:style w:type="table" w:styleId="GridTable1Light-Accent1">
    <w:name w:val="Grid Table 1 Light Accent 1"/>
    <w:basedOn w:val="TableNormal"/>
    <w:uiPriority w:val="46"/>
    <w:rsid w:val="00A0520F"/>
    <w:pPr>
      <w:spacing w:after="0"/>
    </w:pPr>
    <w:tblPr>
      <w:tblStyleRowBandSize w:val="1"/>
      <w:tblStyleColBandSize w:val="1"/>
      <w:tblBorders>
        <w:top w:val="single" w:sz="4" w:space="0" w:color="ABE0F4" w:themeColor="accent1" w:themeTint="66"/>
        <w:left w:val="single" w:sz="4" w:space="0" w:color="ABE0F4" w:themeColor="accent1" w:themeTint="66"/>
        <w:bottom w:val="single" w:sz="4" w:space="0" w:color="ABE0F4" w:themeColor="accent1" w:themeTint="66"/>
        <w:right w:val="single" w:sz="4" w:space="0" w:color="ABE0F4" w:themeColor="accent1" w:themeTint="66"/>
        <w:insideH w:val="single" w:sz="4" w:space="0" w:color="ABE0F4" w:themeColor="accent1" w:themeTint="66"/>
        <w:insideV w:val="single" w:sz="4" w:space="0" w:color="ABE0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0E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0E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1738D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ilfuvd">
    <w:name w:val="ilfuvd"/>
    <w:basedOn w:val="DefaultParagraphFont"/>
    <w:uiPriority w:val="19"/>
    <w:rsid w:val="002352FF"/>
  </w:style>
  <w:style w:type="paragraph" w:customStyle="1" w:styleId="Default">
    <w:name w:val="Default"/>
    <w:uiPriority w:val="19"/>
    <w:rsid w:val="000F424B"/>
    <w:pPr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numbering" w:customStyle="1" w:styleId="Style1">
    <w:name w:val="Style1"/>
    <w:uiPriority w:val="99"/>
    <w:rsid w:val="00E557A2"/>
    <w:pPr>
      <w:numPr>
        <w:numId w:val="17"/>
      </w:numPr>
    </w:pPr>
  </w:style>
  <w:style w:type="paragraph" w:customStyle="1" w:styleId="SWSA-BODYTEXTITALIC">
    <w:name w:val="SWSA-BODY TEXT ITALIC"/>
    <w:basedOn w:val="SWSA-BODYTEXT"/>
    <w:uiPriority w:val="19"/>
    <w:rsid w:val="006A57A2"/>
    <w:rPr>
      <w:i/>
    </w:rPr>
  </w:style>
  <w:style w:type="character" w:styleId="CommentReference">
    <w:name w:val="annotation reference"/>
    <w:basedOn w:val="DefaultParagraphFont"/>
    <w:uiPriority w:val="99"/>
    <w:semiHidden/>
    <w:rsid w:val="00DB7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7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7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A8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95E9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DA3307"/>
    <w:pPr>
      <w:spacing w:before="0" w:after="0"/>
    </w:pPr>
  </w:style>
  <w:style w:type="table" w:customStyle="1" w:styleId="TableGrid1">
    <w:name w:val="Table Grid1"/>
    <w:basedOn w:val="TableNormal"/>
    <w:next w:val="TableGrid"/>
    <w:uiPriority w:val="59"/>
    <w:rsid w:val="000262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262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54B0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Bullet1">
    <w:name w:val="List_Bullet1"/>
    <w:uiPriority w:val="99"/>
    <w:rsid w:val="00954B08"/>
  </w:style>
  <w:style w:type="numbering" w:customStyle="1" w:styleId="ListBullet20">
    <w:name w:val="List_Bullet2"/>
    <w:uiPriority w:val="99"/>
    <w:rsid w:val="007D22FA"/>
  </w:style>
  <w:style w:type="character" w:customStyle="1" w:styleId="ccEffectiveDate">
    <w:name w:val="ccEffectiveDate"/>
    <w:basedOn w:val="DefaultParagraphFont"/>
    <w:uiPriority w:val="19"/>
    <w:rsid w:val="000A727B"/>
    <w:rPr>
      <w:rFonts w:asciiTheme="minorHAnsi" w:hAnsiTheme="minorHAnsi"/>
      <w:sz w:val="18"/>
    </w:rPr>
  </w:style>
  <w:style w:type="character" w:customStyle="1" w:styleId="ccVersion">
    <w:name w:val="ccVersion"/>
    <w:basedOn w:val="DefaultParagraphFont"/>
    <w:uiPriority w:val="19"/>
    <w:rsid w:val="000A727B"/>
    <w:rPr>
      <w:rFonts w:asciiTheme="minorHAnsi" w:hAnsiTheme="minorHAnsi"/>
      <w:sz w:val="18"/>
    </w:rPr>
  </w:style>
  <w:style w:type="paragraph" w:customStyle="1" w:styleId="DocumentControl">
    <w:name w:val="Document Control"/>
    <w:basedOn w:val="Heading2"/>
    <w:link w:val="DocumentControlChar"/>
    <w:uiPriority w:val="19"/>
    <w:rsid w:val="00A62029"/>
    <w:pPr>
      <w:spacing w:before="0"/>
    </w:pPr>
  </w:style>
  <w:style w:type="paragraph" w:customStyle="1" w:styleId="DocumentDetails">
    <w:name w:val="Document Details"/>
    <w:basedOn w:val="Heading3"/>
    <w:link w:val="DocumentDetailsChar"/>
    <w:uiPriority w:val="19"/>
    <w:rsid w:val="00A62029"/>
  </w:style>
  <w:style w:type="character" w:customStyle="1" w:styleId="DocumentControlChar">
    <w:name w:val="Document Control Char"/>
    <w:basedOn w:val="Heading2Char"/>
    <w:link w:val="DocumentControl"/>
    <w:uiPriority w:val="19"/>
    <w:rsid w:val="00023F0B"/>
    <w:rPr>
      <w:rFonts w:asciiTheme="majorHAnsi" w:eastAsia="Times New Roman" w:hAnsiTheme="majorHAnsi" w:cs="Arial"/>
      <w:bCs/>
      <w:iCs/>
      <w:color w:val="1D4288" w:themeColor="accent2"/>
      <w:sz w:val="40"/>
      <w:szCs w:val="28"/>
      <w:lang w:eastAsia="en-AU"/>
    </w:rPr>
  </w:style>
  <w:style w:type="character" w:customStyle="1" w:styleId="DocumentDetailsChar">
    <w:name w:val="Document Details Char"/>
    <w:basedOn w:val="Heading3Char"/>
    <w:link w:val="DocumentDetails"/>
    <w:uiPriority w:val="19"/>
    <w:rsid w:val="00023F0B"/>
    <w:rPr>
      <w:rFonts w:asciiTheme="majorHAnsi" w:eastAsia="Times New Roman" w:hAnsiTheme="majorHAnsi" w:cs="Times New Roman"/>
      <w:bCs/>
      <w:i/>
      <w:color w:val="0070C0"/>
      <w:sz w:val="32"/>
      <w:szCs w:val="24"/>
      <w:lang w:eastAsia="en-AU"/>
    </w:rPr>
  </w:style>
  <w:style w:type="paragraph" w:customStyle="1" w:styleId="ccIACIntegrity">
    <w:name w:val="ccIACIntegrity"/>
    <w:basedOn w:val="BodyText"/>
    <w:link w:val="ccIACIntegrityChar"/>
    <w:uiPriority w:val="19"/>
    <w:rsid w:val="00EB368E"/>
    <w:rPr>
      <w:sz w:val="18"/>
    </w:rPr>
  </w:style>
  <w:style w:type="paragraph" w:customStyle="1" w:styleId="ccIACAvailability">
    <w:name w:val="ccIACAvailability"/>
    <w:basedOn w:val="BodyText"/>
    <w:link w:val="ccIACAvailabilityChar"/>
    <w:uiPriority w:val="19"/>
    <w:rsid w:val="00EB368E"/>
    <w:rPr>
      <w:sz w:val="18"/>
    </w:rPr>
  </w:style>
  <w:style w:type="character" w:customStyle="1" w:styleId="ccIACIntegrityChar">
    <w:name w:val="ccIACIntegrity Char"/>
    <w:basedOn w:val="BodyTextChar"/>
    <w:link w:val="ccIACIntegr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paragraph" w:customStyle="1" w:styleId="ccIACConfidentiality">
    <w:name w:val="ccIACConfidentiality"/>
    <w:basedOn w:val="BodyText"/>
    <w:link w:val="ccIACConfidentialityChar"/>
    <w:uiPriority w:val="19"/>
    <w:rsid w:val="00637D2A"/>
    <w:pPr>
      <w:spacing w:before="60" w:after="60"/>
    </w:pPr>
    <w:rPr>
      <w:sz w:val="18"/>
    </w:rPr>
  </w:style>
  <w:style w:type="character" w:customStyle="1" w:styleId="ccIACAvailabilityChar">
    <w:name w:val="ccIACAvailability Char"/>
    <w:basedOn w:val="BodyTextChar"/>
    <w:link w:val="ccIACAvailabil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paragraph" w:customStyle="1" w:styleId="ccPolicyNumber">
    <w:name w:val="ccPolicyNumber"/>
    <w:basedOn w:val="BodyText"/>
    <w:link w:val="ccPolicyNumberChar"/>
    <w:uiPriority w:val="19"/>
    <w:rsid w:val="009C4A97"/>
    <w:pPr>
      <w:spacing w:before="60" w:after="60"/>
    </w:pPr>
    <w:rPr>
      <w:sz w:val="18"/>
      <w:szCs w:val="18"/>
    </w:rPr>
  </w:style>
  <w:style w:type="character" w:customStyle="1" w:styleId="ccIACConfidentialityChar">
    <w:name w:val="ccIACConfidentiality Char"/>
    <w:basedOn w:val="BodyTextChar"/>
    <w:link w:val="ccIACConfidential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character" w:customStyle="1" w:styleId="ccPolicyNumberChar">
    <w:name w:val="ccPolicyNumber Char"/>
    <w:basedOn w:val="BodyTextChar"/>
    <w:link w:val="ccPolicyNumber"/>
    <w:uiPriority w:val="19"/>
    <w:rsid w:val="00023F0B"/>
    <w:rPr>
      <w:rFonts w:eastAsia="Times New Roman" w:cs="Times New Roman"/>
      <w:sz w:val="18"/>
      <w:szCs w:val="18"/>
      <w:lang w:eastAsia="en-AU"/>
    </w:rPr>
  </w:style>
  <w:style w:type="character" w:customStyle="1" w:styleId="DatePicker">
    <w:name w:val="DatePicker"/>
    <w:basedOn w:val="DefaultParagraphFont"/>
    <w:uiPriority w:val="19"/>
    <w:rsid w:val="006E4DAD"/>
    <w:rPr>
      <w:rFonts w:asciiTheme="minorHAnsi" w:hAnsiTheme="minorHAnsi"/>
      <w:sz w:val="18"/>
    </w:rPr>
  </w:style>
  <w:style w:type="character" w:customStyle="1" w:styleId="ApprovedDocument">
    <w:name w:val="ApprovedDocument"/>
    <w:basedOn w:val="DefaultParagraphFont"/>
    <w:uiPriority w:val="19"/>
    <w:rsid w:val="006E70FE"/>
    <w:rPr>
      <w:rFonts w:asciiTheme="minorHAnsi" w:hAnsiTheme="minorHAnsi"/>
      <w:b/>
      <w:caps/>
      <w:smallCaps w:val="0"/>
      <w:strike w:val="0"/>
      <w:dstrike w:val="0"/>
      <w:vanish w:val="0"/>
      <w:sz w:val="22"/>
      <w:vertAlign w:val="baseline"/>
    </w:rPr>
  </w:style>
  <w:style w:type="numbering" w:customStyle="1" w:styleId="ListCheckBoxBullet">
    <w:name w:val="List Check Box Bullet"/>
    <w:basedOn w:val="NoList"/>
    <w:uiPriority w:val="99"/>
    <w:rsid w:val="00CD0070"/>
    <w:pPr>
      <w:numPr>
        <w:numId w:val="18"/>
      </w:numPr>
    </w:pPr>
  </w:style>
  <w:style w:type="paragraph" w:customStyle="1" w:styleId="ListCheckBullet">
    <w:name w:val="List Check Bullet"/>
    <w:basedOn w:val="ListBullet0"/>
    <w:link w:val="ListCheckBulletChar"/>
    <w:uiPriority w:val="6"/>
    <w:qFormat/>
    <w:rsid w:val="00CD0070"/>
    <w:pPr>
      <w:numPr>
        <w:numId w:val="19"/>
      </w:numPr>
      <w:ind w:left="794" w:hanging="397"/>
    </w:pPr>
    <w:rPr>
      <w:szCs w:val="22"/>
    </w:rPr>
  </w:style>
  <w:style w:type="paragraph" w:customStyle="1" w:styleId="ListParagraph9pt">
    <w:name w:val="List Paragraph 9pt"/>
    <w:basedOn w:val="ListParagraph0"/>
    <w:uiPriority w:val="5"/>
    <w:rsid w:val="00CD0070"/>
    <w:pPr>
      <w:ind w:left="397"/>
    </w:pPr>
    <w:rPr>
      <w:sz w:val="18"/>
    </w:rPr>
  </w:style>
  <w:style w:type="character" w:customStyle="1" w:styleId="ListCheckBulletChar">
    <w:name w:val="List Check Bullet Char"/>
    <w:basedOn w:val="DefaultParagraphFont"/>
    <w:link w:val="ListCheckBullet"/>
    <w:uiPriority w:val="6"/>
    <w:rsid w:val="00CD0070"/>
    <w:rPr>
      <w:rFonts w:eastAsia="Times New Roman" w:cs="Times New Roman"/>
      <w:lang w:eastAsia="en-AU"/>
    </w:rPr>
  </w:style>
  <w:style w:type="character" w:customStyle="1" w:styleId="ListBulletChar">
    <w:name w:val="List Bullet Char"/>
    <w:basedOn w:val="BodyTextChar"/>
    <w:link w:val="ListBullet0"/>
    <w:uiPriority w:val="3"/>
    <w:rsid w:val="00011893"/>
    <w:rPr>
      <w:rFonts w:eastAsia="Times New Roman" w:cs="Times New Roman"/>
      <w:sz w:val="20"/>
      <w:szCs w:val="24"/>
      <w:lang w:eastAsia="en-AU"/>
    </w:rPr>
  </w:style>
  <w:style w:type="table" w:styleId="ListTable3-Accent6">
    <w:name w:val="List Table 3 Accent 6"/>
    <w:basedOn w:val="TableNormal"/>
    <w:uiPriority w:val="48"/>
    <w:rsid w:val="00112D38"/>
    <w:pPr>
      <w:spacing w:after="0"/>
    </w:pPr>
    <w:tblPr>
      <w:tblStyleRowBandSize w:val="1"/>
      <w:tblStyleColBandSize w:val="1"/>
      <w:tblBorders>
        <w:top w:val="single" w:sz="4" w:space="0" w:color="D1E5F3" w:themeColor="accent6"/>
        <w:left w:val="single" w:sz="4" w:space="0" w:color="D1E5F3" w:themeColor="accent6"/>
        <w:bottom w:val="single" w:sz="4" w:space="0" w:color="D1E5F3" w:themeColor="accent6"/>
        <w:right w:val="single" w:sz="4" w:space="0" w:color="D1E5F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E5F3" w:themeFill="accent6"/>
      </w:tcPr>
    </w:tblStylePr>
    <w:tblStylePr w:type="lastRow">
      <w:rPr>
        <w:b/>
        <w:bCs/>
      </w:rPr>
      <w:tblPr/>
      <w:tcPr>
        <w:tcBorders>
          <w:top w:val="double" w:sz="4" w:space="0" w:color="D1E5F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E5F3" w:themeColor="accent6"/>
          <w:right w:val="single" w:sz="4" w:space="0" w:color="D1E5F3" w:themeColor="accent6"/>
        </w:tcBorders>
      </w:tcPr>
    </w:tblStylePr>
    <w:tblStylePr w:type="band1Horz">
      <w:tblPr/>
      <w:tcPr>
        <w:tcBorders>
          <w:top w:val="single" w:sz="4" w:space="0" w:color="D1E5F3" w:themeColor="accent6"/>
          <w:bottom w:val="single" w:sz="4" w:space="0" w:color="D1E5F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E5F3" w:themeColor="accent6"/>
          <w:left w:val="nil"/>
        </w:tcBorders>
      </w:tcPr>
    </w:tblStylePr>
    <w:tblStylePr w:type="swCell">
      <w:tblPr/>
      <w:tcPr>
        <w:tcBorders>
          <w:top w:val="double" w:sz="4" w:space="0" w:color="D1E5F3" w:themeColor="accent6"/>
          <w:right w:val="nil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F452D6"/>
    <w:pPr>
      <w:widowControl w:val="0"/>
      <w:autoSpaceDE w:val="0"/>
      <w:autoSpaceDN w:val="0"/>
      <w:spacing w:before="0" w:after="0" w:line="240" w:lineRule="auto"/>
    </w:pPr>
    <w:rPr>
      <w:rFonts w:ascii="Lucida Sans" w:eastAsia="Lucida Sans" w:hAnsi="Lucida Sans" w:cs="Lucida Sans"/>
      <w:lang w:bidi="en-US"/>
    </w:rPr>
  </w:style>
  <w:style w:type="table" w:styleId="ListTable3-Accent3">
    <w:name w:val="List Table 3 Accent 3"/>
    <w:basedOn w:val="TableNormal"/>
    <w:uiPriority w:val="48"/>
    <w:rsid w:val="00F452D6"/>
    <w:pPr>
      <w:spacing w:after="0"/>
    </w:pPr>
    <w:tblPr>
      <w:tblStyleRowBandSize w:val="1"/>
      <w:tblStyleColBandSize w:val="1"/>
      <w:tblBorders>
        <w:top w:val="single" w:sz="4" w:space="0" w:color="187FC3" w:themeColor="accent3"/>
        <w:left w:val="single" w:sz="4" w:space="0" w:color="187FC3" w:themeColor="accent3"/>
        <w:bottom w:val="single" w:sz="4" w:space="0" w:color="187FC3" w:themeColor="accent3"/>
        <w:right w:val="single" w:sz="4" w:space="0" w:color="187FC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7FC3" w:themeFill="accent3"/>
      </w:tcPr>
    </w:tblStylePr>
    <w:tblStylePr w:type="lastRow">
      <w:rPr>
        <w:b/>
        <w:bCs/>
      </w:rPr>
      <w:tblPr/>
      <w:tcPr>
        <w:tcBorders>
          <w:top w:val="double" w:sz="4" w:space="0" w:color="187FC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7FC3" w:themeColor="accent3"/>
          <w:right w:val="single" w:sz="4" w:space="0" w:color="187FC3" w:themeColor="accent3"/>
        </w:tcBorders>
      </w:tcPr>
    </w:tblStylePr>
    <w:tblStylePr w:type="band1Horz">
      <w:tblPr/>
      <w:tcPr>
        <w:tcBorders>
          <w:top w:val="single" w:sz="4" w:space="0" w:color="187FC3" w:themeColor="accent3"/>
          <w:bottom w:val="single" w:sz="4" w:space="0" w:color="187FC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7FC3" w:themeColor="accent3"/>
          <w:left w:val="nil"/>
        </w:tcBorders>
      </w:tcPr>
    </w:tblStylePr>
    <w:tblStylePr w:type="swCell">
      <w:tblPr/>
      <w:tcPr>
        <w:tcBorders>
          <w:top w:val="double" w:sz="4" w:space="0" w:color="187FC3" w:themeColor="accent3"/>
          <w:right w:val="nil"/>
        </w:tcBorders>
      </w:tcPr>
    </w:tblStylePr>
  </w:style>
  <w:style w:type="table" w:styleId="ListTable2-Accent6">
    <w:name w:val="List Table 2 Accent 6"/>
    <w:basedOn w:val="TableNormal"/>
    <w:uiPriority w:val="47"/>
    <w:rsid w:val="00883661"/>
    <w:pPr>
      <w:spacing w:after="0"/>
    </w:pPr>
    <w:tblPr>
      <w:tblStyleRowBandSize w:val="1"/>
      <w:tblStyleColBandSize w:val="1"/>
      <w:tblBorders>
        <w:top w:val="single" w:sz="4" w:space="0" w:color="E3EFF7" w:themeColor="accent6" w:themeTint="99"/>
        <w:bottom w:val="single" w:sz="4" w:space="0" w:color="E3EFF7" w:themeColor="accent6" w:themeTint="99"/>
        <w:insideH w:val="single" w:sz="4" w:space="0" w:color="E3EFF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C" w:themeFill="accent6" w:themeFillTint="33"/>
      </w:tcPr>
    </w:tblStylePr>
    <w:tblStylePr w:type="band1Horz">
      <w:tblPr/>
      <w:tcPr>
        <w:shd w:val="clear" w:color="auto" w:fill="F5F9FC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5565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4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4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47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5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8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272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03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274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79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1608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8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0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210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1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6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8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53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6582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5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37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4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1847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96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5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50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6130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0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5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77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8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81196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93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8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1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1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6806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9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SafeWork SA Subtle">
      <a:dk1>
        <a:sysClr val="windowText" lastClr="000000"/>
      </a:dk1>
      <a:lt1>
        <a:sysClr val="window" lastClr="FFFFFF"/>
      </a:lt1>
      <a:dk2>
        <a:srgbClr val="D3D3E8"/>
      </a:dk2>
      <a:lt2>
        <a:srgbClr val="E5F0FB"/>
      </a:lt2>
      <a:accent1>
        <a:srgbClr val="2FB3E5"/>
      </a:accent1>
      <a:accent2>
        <a:srgbClr val="1D4288"/>
      </a:accent2>
      <a:accent3>
        <a:srgbClr val="187FC3"/>
      </a:accent3>
      <a:accent4>
        <a:srgbClr val="6581B1"/>
      </a:accent4>
      <a:accent5>
        <a:srgbClr val="ADB2C4"/>
      </a:accent5>
      <a:accent6>
        <a:srgbClr val="D1E5F3"/>
      </a:accent6>
      <a:hlink>
        <a:srgbClr val="1D4288"/>
      </a:hlink>
      <a:folHlink>
        <a:srgbClr val="1D428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7E335-BA95-496D-BE2B-745774B2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Steps to Safety - Overview Safety Scan</dc:title>
  <dc:subject/>
  <dc:creator>Kim Hansen</dc:creator>
  <cp:keywords/>
  <dc:description/>
  <cp:lastModifiedBy>Hansen, Kim (DTF)</cp:lastModifiedBy>
  <cp:revision>12</cp:revision>
  <cp:lastPrinted>2019-04-15T02:21:00Z</cp:lastPrinted>
  <dcterms:created xsi:type="dcterms:W3CDTF">2020-07-23T02:15:00Z</dcterms:created>
  <dcterms:modified xsi:type="dcterms:W3CDTF">2022-05-16T04:12:00Z</dcterms:modified>
</cp:coreProperties>
</file>