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8D" w:rsidRDefault="00F452D6" w:rsidP="00F452D6">
      <w:pPr>
        <w:pStyle w:val="Heading1"/>
      </w:pPr>
      <w:bookmarkStart w:id="0" w:name="_Toc431577184"/>
      <w:bookmarkStart w:id="1" w:name="_Toc447795383"/>
      <w:bookmarkStart w:id="2" w:name="_Toc453328145"/>
      <w:bookmarkStart w:id="3" w:name="_Toc461441005"/>
      <w:bookmarkStart w:id="4" w:name="_Toc462321509"/>
      <w:r w:rsidRPr="00F452D6">
        <w:t xml:space="preserve">Quick safety scan – </w:t>
      </w:r>
      <w:r w:rsidR="00C1112D">
        <w:t>Hazardous Chemicals</w:t>
      </w:r>
      <w:r w:rsidR="00F13DC1">
        <w:t xml:space="preserve"> in the Automotive Workshop</w:t>
      </w:r>
    </w:p>
    <w:p w:rsidR="00F452D6" w:rsidRPr="00F452D6" w:rsidRDefault="0040408D" w:rsidP="00F452D6">
      <w:pPr>
        <w:pStyle w:val="BodyText"/>
      </w:pPr>
      <w:r w:rsidRPr="0040408D">
        <w:t>Use this quick safety scan to look at your safety systems and practices to manage haza</w:t>
      </w:r>
      <w:r>
        <w:t>rds from hazardous chemicals</w:t>
      </w:r>
      <w:r w:rsidRPr="0040408D">
        <w:t>. Those items where you tick ‘Sometimes’ or ‘Never’ will need action to fix or improve. The documents in italics are on the SafeWork SA website.</w:t>
      </w:r>
    </w:p>
    <w:p w:rsidR="00112D38" w:rsidRPr="00860BDD" w:rsidRDefault="00C1112D" w:rsidP="00A46844">
      <w:pPr>
        <w:pStyle w:val="Heading2"/>
        <w:spacing w:before="480" w:after="240"/>
      </w:pPr>
      <w:bookmarkStart w:id="5" w:name="_Toc7188663"/>
      <w:bookmarkStart w:id="6" w:name="_Toc7613011"/>
      <w:bookmarkStart w:id="7" w:name="_Toc479596899"/>
      <w:r>
        <w:t>ASBESTOS</w:t>
      </w:r>
    </w:p>
    <w:tbl>
      <w:tblPr>
        <w:tblStyle w:val="ListTable2-Accent6"/>
        <w:tblW w:w="9466" w:type="dxa"/>
        <w:tblLook w:val="04A0" w:firstRow="1" w:lastRow="0" w:firstColumn="1" w:lastColumn="0" w:noHBand="0" w:noVBand="1"/>
      </w:tblPr>
      <w:tblGrid>
        <w:gridCol w:w="6009"/>
        <w:gridCol w:w="1020"/>
        <w:gridCol w:w="1417"/>
        <w:gridCol w:w="1020"/>
      </w:tblGrid>
      <w:tr w:rsidR="00F452D6" w:rsidRPr="005A33C9" w:rsidTr="001A4D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F452D6" w:rsidRPr="005A33C9" w:rsidRDefault="00F452D6" w:rsidP="001A4DBD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:rsidR="00F452D6" w:rsidRPr="005A33C9" w:rsidRDefault="00F452D6" w:rsidP="001A4DB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:rsidR="00F452D6" w:rsidRPr="005A33C9" w:rsidRDefault="00F452D6" w:rsidP="001A4DB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:rsidR="00F452D6" w:rsidRPr="005A33C9" w:rsidRDefault="00F452D6" w:rsidP="001A4DB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C1112D" w:rsidRPr="00036484" w:rsidTr="00BE5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C1112D" w:rsidRPr="00C1112D" w:rsidRDefault="00C1112D" w:rsidP="00C1112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C1112D">
              <w:rPr>
                <w:rFonts w:asciiTheme="minorHAnsi" w:hAnsiTheme="minorHAnsi" w:cstheme="minorHAnsi"/>
                <w:b w:val="0"/>
                <w:w w:val="95"/>
                <w:sz w:val="20"/>
              </w:rPr>
              <w:t>All asbestos-containing materials are handled safely as per Codes of Practice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3624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97344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5289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1112D" w:rsidRPr="00036484" w:rsidTr="00BE5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C1112D" w:rsidRPr="00C1112D" w:rsidRDefault="00C1112D" w:rsidP="00C1112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C1112D">
              <w:rPr>
                <w:rFonts w:asciiTheme="minorHAnsi" w:hAnsiTheme="minorHAnsi" w:cstheme="minorHAnsi"/>
                <w:b w:val="0"/>
                <w:w w:val="95"/>
                <w:sz w:val="20"/>
              </w:rPr>
              <w:t>An asbestos removal management plan has been developed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91389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5573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83256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1112D" w:rsidRPr="00036484" w:rsidTr="00BE5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C1112D" w:rsidRPr="00C1112D" w:rsidRDefault="00C1112D" w:rsidP="00C1112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C1112D">
              <w:rPr>
                <w:rFonts w:asciiTheme="minorHAnsi" w:hAnsiTheme="minorHAnsi" w:cstheme="minorHAnsi"/>
                <w:b w:val="0"/>
                <w:w w:val="95"/>
                <w:sz w:val="20"/>
              </w:rPr>
              <w:t>The plan is regularly reviewed in consultation with workers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69073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00331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380666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1112D" w:rsidRPr="00036484" w:rsidTr="00BE5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C1112D" w:rsidRPr="00C1112D" w:rsidRDefault="00C1112D" w:rsidP="00C1112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C1112D">
              <w:rPr>
                <w:rFonts w:asciiTheme="minorHAnsi" w:hAnsiTheme="minorHAnsi" w:cstheme="minorHAnsi"/>
                <w:b w:val="0"/>
                <w:w w:val="95"/>
                <w:sz w:val="20"/>
              </w:rPr>
              <w:t>An asbestos register is kept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884864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108385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72887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1112D" w:rsidRPr="00036484" w:rsidTr="00BE5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C1112D" w:rsidRPr="00C1112D" w:rsidRDefault="00C1112D" w:rsidP="00C1112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C1112D">
              <w:rPr>
                <w:rFonts w:asciiTheme="minorHAnsi" w:hAnsiTheme="minorHAnsi" w:cstheme="minorHAnsi"/>
                <w:b w:val="0"/>
                <w:w w:val="95"/>
                <w:sz w:val="20"/>
              </w:rPr>
              <w:t>Workers are trained in safe asbestos removal practices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98176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06001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849862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1112D" w:rsidRPr="00036484" w:rsidTr="00BE5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9" w:type="dxa"/>
          </w:tcPr>
          <w:p w:rsidR="00C1112D" w:rsidRPr="00C1112D" w:rsidRDefault="00C1112D" w:rsidP="00C1112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C1112D">
              <w:rPr>
                <w:rFonts w:asciiTheme="minorHAnsi" w:hAnsiTheme="minorHAnsi" w:cstheme="minorHAnsi"/>
                <w:b w:val="0"/>
                <w:w w:val="95"/>
                <w:sz w:val="20"/>
              </w:rPr>
              <w:t>Health monitoring is carried out (if required)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22074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4609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63922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EF4C05" w:rsidRDefault="00EF4C05" w:rsidP="00EF4C05">
      <w:pPr>
        <w:pStyle w:val="BodyText"/>
      </w:pPr>
    </w:p>
    <w:p w:rsidR="00883661" w:rsidRDefault="00C1112D" w:rsidP="00883661">
      <w:pPr>
        <w:pStyle w:val="Heading2"/>
      </w:pPr>
      <w:r>
        <w:t>BATTERIES</w:t>
      </w:r>
    </w:p>
    <w:tbl>
      <w:tblPr>
        <w:tblStyle w:val="ListTable2-Accent6"/>
        <w:tblW w:w="9412" w:type="dxa"/>
        <w:tblLook w:val="04A0" w:firstRow="1" w:lastRow="0" w:firstColumn="1" w:lastColumn="0" w:noHBand="0" w:noVBand="1"/>
      </w:tblPr>
      <w:tblGrid>
        <w:gridCol w:w="5955"/>
        <w:gridCol w:w="1020"/>
        <w:gridCol w:w="1417"/>
        <w:gridCol w:w="1020"/>
      </w:tblGrid>
      <w:tr w:rsidR="00883661" w:rsidRPr="005A33C9" w:rsidTr="001A4D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883661" w:rsidRPr="005A33C9" w:rsidRDefault="00883661" w:rsidP="001A4DBD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:rsidR="00883661" w:rsidRPr="005A33C9" w:rsidRDefault="00883661" w:rsidP="001A4DB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:rsidR="00883661" w:rsidRPr="005A33C9" w:rsidRDefault="00883661" w:rsidP="001A4DB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:rsidR="00883661" w:rsidRPr="005A33C9" w:rsidRDefault="00883661" w:rsidP="001A4DBD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C1112D" w:rsidRPr="00036484" w:rsidTr="00BE5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C1112D" w:rsidRPr="00CE4328" w:rsidRDefault="00C1112D" w:rsidP="00C1112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CE4328">
              <w:rPr>
                <w:rFonts w:asciiTheme="minorHAnsi" w:hAnsiTheme="minorHAnsi" w:cstheme="minorHAnsi"/>
                <w:b w:val="0"/>
                <w:w w:val="95"/>
                <w:sz w:val="20"/>
              </w:rPr>
              <w:t>Workers are trained in safe procedures for using, handling, storing and maintaining batteries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53483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33299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62350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1112D" w:rsidRPr="00036484" w:rsidTr="00BE5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C1112D" w:rsidRPr="00CE4328" w:rsidRDefault="00C1112D" w:rsidP="00C1112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CE4328">
              <w:rPr>
                <w:rFonts w:asciiTheme="minorHAnsi" w:hAnsiTheme="minorHAnsi" w:cstheme="minorHAnsi"/>
                <w:b w:val="0"/>
                <w:w w:val="95"/>
                <w:sz w:val="20"/>
              </w:rPr>
              <w:t>There is a procedure for safe charging of batteries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136605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06131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652496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1112D" w:rsidRPr="00036484" w:rsidTr="00BE5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C1112D" w:rsidRPr="00CE4328" w:rsidRDefault="00C1112D" w:rsidP="00C1112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CE4328">
              <w:rPr>
                <w:rFonts w:asciiTheme="minorHAnsi" w:hAnsiTheme="minorHAnsi" w:cstheme="minorHAnsi"/>
                <w:b w:val="0"/>
                <w:w w:val="95"/>
                <w:sz w:val="20"/>
              </w:rPr>
              <w:t>Batteries are regularly checked for signs of physical damage or deterioration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667475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469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59953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1112D" w:rsidRPr="00036484" w:rsidTr="00BE5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C1112D" w:rsidRPr="00CE4328" w:rsidRDefault="00C1112D" w:rsidP="00C1112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CE4328">
              <w:rPr>
                <w:rFonts w:asciiTheme="minorHAnsi" w:hAnsiTheme="minorHAnsi" w:cstheme="minorHAnsi"/>
                <w:b w:val="0"/>
                <w:w w:val="95"/>
                <w:sz w:val="20"/>
              </w:rPr>
              <w:t>Appropriate PPE is provided and worn when handling or using batteries or the electrolyte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454835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99221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260526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1112D" w:rsidRPr="00036484" w:rsidTr="00BE5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C1112D" w:rsidRPr="00CE4328" w:rsidRDefault="00C1112D" w:rsidP="00C1112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CE4328">
              <w:rPr>
                <w:rFonts w:asciiTheme="minorHAnsi" w:hAnsiTheme="minorHAnsi" w:cstheme="minorHAnsi"/>
                <w:b w:val="0"/>
                <w:w w:val="95"/>
                <w:sz w:val="20"/>
              </w:rPr>
              <w:t>Spill containment and first aid facilities are available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8126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066226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511755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1112D" w:rsidRPr="00036484" w:rsidTr="00BE5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C1112D" w:rsidRPr="00CE4328" w:rsidRDefault="00C1112D" w:rsidP="00C1112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CE4328">
              <w:rPr>
                <w:rFonts w:asciiTheme="minorHAnsi" w:hAnsiTheme="minorHAnsi" w:cstheme="minorHAnsi"/>
                <w:b w:val="0"/>
                <w:w w:val="95"/>
                <w:sz w:val="20"/>
              </w:rPr>
              <w:t>SDS is available for electrolyte spill containment, clean-up and disposal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965038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10676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96199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883661" w:rsidRDefault="00883661" w:rsidP="00EF4C05">
      <w:pPr>
        <w:pStyle w:val="BodyText"/>
      </w:pPr>
    </w:p>
    <w:p w:rsidR="00F13DC1" w:rsidRDefault="00F13DC1" w:rsidP="00C1112D">
      <w:pPr>
        <w:pStyle w:val="Heading2"/>
      </w:pPr>
      <w:r>
        <w:br w:type="page"/>
      </w:r>
      <w:r w:rsidR="00C1112D">
        <w:lastRenderedPageBreak/>
        <w:t>CONFINED SPACES</w:t>
      </w:r>
    </w:p>
    <w:tbl>
      <w:tblPr>
        <w:tblStyle w:val="ListTable2-Accent6"/>
        <w:tblW w:w="9412" w:type="dxa"/>
        <w:tblLook w:val="04A0" w:firstRow="1" w:lastRow="0" w:firstColumn="1" w:lastColumn="0" w:noHBand="0" w:noVBand="1"/>
      </w:tblPr>
      <w:tblGrid>
        <w:gridCol w:w="5955"/>
        <w:gridCol w:w="1020"/>
        <w:gridCol w:w="1417"/>
        <w:gridCol w:w="1020"/>
      </w:tblGrid>
      <w:tr w:rsidR="00F13DC1" w:rsidRPr="005A33C9" w:rsidTr="00BE5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F13DC1" w:rsidRPr="005A33C9" w:rsidRDefault="00F13DC1" w:rsidP="00BE5D47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:rsidR="00F13DC1" w:rsidRPr="005A33C9" w:rsidRDefault="00F13DC1" w:rsidP="00BE5D47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:rsidR="00F13DC1" w:rsidRPr="005A33C9" w:rsidRDefault="00F13DC1" w:rsidP="00BE5D47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:rsidR="00F13DC1" w:rsidRPr="005A33C9" w:rsidRDefault="00F13DC1" w:rsidP="00BE5D47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C1112D" w:rsidRPr="00036484" w:rsidTr="00BE5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C1112D" w:rsidRPr="00C1112D" w:rsidRDefault="00C1112D" w:rsidP="00C1112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C1112D">
              <w:rPr>
                <w:rFonts w:asciiTheme="minorHAnsi" w:hAnsiTheme="minorHAnsi" w:cstheme="minorHAnsi"/>
                <w:b w:val="0"/>
                <w:w w:val="95"/>
                <w:sz w:val="20"/>
              </w:rPr>
              <w:t>Risk assessments are conducted to determine if your workplace has, or work is carried out in, confined spaces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117873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96162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343779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1112D" w:rsidRPr="00036484" w:rsidTr="00BE5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C1112D" w:rsidRPr="00C1112D" w:rsidRDefault="00C1112D" w:rsidP="00C1112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C1112D">
              <w:rPr>
                <w:rFonts w:asciiTheme="minorHAnsi" w:hAnsiTheme="minorHAnsi" w:cstheme="minorHAnsi"/>
                <w:b w:val="0"/>
                <w:w w:val="95"/>
                <w:sz w:val="20"/>
              </w:rPr>
              <w:t>Confined space risks are identified, eliminated or minimised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36463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55673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281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1112D" w:rsidRPr="00036484" w:rsidTr="00BE5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C1112D" w:rsidRPr="00C1112D" w:rsidRDefault="00C1112D" w:rsidP="00C1112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C1112D">
              <w:rPr>
                <w:rFonts w:asciiTheme="minorHAnsi" w:hAnsiTheme="minorHAnsi" w:cstheme="minorHAnsi"/>
                <w:b w:val="0"/>
                <w:w w:val="95"/>
                <w:sz w:val="20"/>
              </w:rPr>
              <w:t>Confined space entry permits are completed by a competent person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11998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5572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53304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1112D" w:rsidRPr="00036484" w:rsidTr="00BE5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C1112D" w:rsidRPr="00C1112D" w:rsidRDefault="00C1112D" w:rsidP="00C1112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C1112D">
              <w:rPr>
                <w:rFonts w:asciiTheme="minorHAnsi" w:hAnsiTheme="minorHAnsi" w:cstheme="minorHAnsi"/>
                <w:b w:val="0"/>
                <w:w w:val="95"/>
                <w:sz w:val="20"/>
              </w:rPr>
              <w:t>Workers are trained and supervised when working in confined spaces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051565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854396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41433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1112D" w:rsidRPr="00036484" w:rsidTr="00BE5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C1112D" w:rsidRPr="00C1112D" w:rsidRDefault="00C1112D" w:rsidP="00C1112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C1112D">
              <w:rPr>
                <w:rFonts w:asciiTheme="minorHAnsi" w:hAnsiTheme="minorHAnsi" w:cstheme="minorHAnsi"/>
                <w:b w:val="0"/>
                <w:w w:val="95"/>
                <w:sz w:val="20"/>
              </w:rPr>
              <w:t>A specific emergency response procedure has been developed and drills conducted for confined space emergency and recovery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18416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55978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964117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1112D" w:rsidRPr="00036484" w:rsidTr="00BE5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C1112D" w:rsidRPr="00C1112D" w:rsidRDefault="00C1112D" w:rsidP="00C1112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C1112D">
              <w:rPr>
                <w:rFonts w:asciiTheme="minorHAnsi" w:hAnsiTheme="minorHAnsi" w:cstheme="minorHAnsi"/>
                <w:b w:val="0"/>
                <w:w w:val="95"/>
                <w:sz w:val="20"/>
              </w:rPr>
              <w:t>A competent stand-by person is placed outside the confined space for support and in case of emergency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868761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02868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56856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1112D" w:rsidRPr="00036484" w:rsidTr="00BE5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C1112D" w:rsidRPr="00C1112D" w:rsidRDefault="00C1112D" w:rsidP="00C1112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C1112D">
              <w:rPr>
                <w:rFonts w:asciiTheme="minorHAnsi" w:hAnsiTheme="minorHAnsi" w:cstheme="minorHAnsi"/>
                <w:b w:val="0"/>
                <w:w w:val="95"/>
                <w:sz w:val="20"/>
              </w:rPr>
              <w:t>Task-appropriate PPE is provided and used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586185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11031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118746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1112D" w:rsidRPr="00036484" w:rsidTr="00BE5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C1112D" w:rsidRPr="00C1112D" w:rsidRDefault="00C1112D" w:rsidP="00C1112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C1112D">
              <w:rPr>
                <w:rFonts w:asciiTheme="minorHAnsi" w:hAnsiTheme="minorHAnsi" w:cstheme="minorHAnsi"/>
                <w:b w:val="0"/>
                <w:w w:val="95"/>
                <w:sz w:val="20"/>
              </w:rPr>
              <w:t>Workers are trained in the correct use and care of PPE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37502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51273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108874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C1112D" w:rsidRPr="00036484" w:rsidTr="00BE5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C1112D" w:rsidRPr="00C1112D" w:rsidRDefault="00C1112D" w:rsidP="00C1112D">
            <w:pPr>
              <w:pStyle w:val="TableParagraph"/>
              <w:spacing w:before="120" w:after="120"/>
              <w:rPr>
                <w:rFonts w:asciiTheme="minorHAnsi" w:hAnsiTheme="minorHAnsi" w:cstheme="minorHAnsi"/>
                <w:b w:val="0"/>
                <w:w w:val="95"/>
                <w:sz w:val="20"/>
              </w:rPr>
            </w:pPr>
            <w:r w:rsidRPr="00C1112D">
              <w:rPr>
                <w:rFonts w:asciiTheme="minorHAnsi" w:hAnsiTheme="minorHAnsi" w:cstheme="minorHAnsi"/>
                <w:b w:val="0"/>
                <w:w w:val="95"/>
                <w:sz w:val="20"/>
              </w:rPr>
              <w:t>PPE is maintained, repaired or replaced as required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07661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25810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765981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C1112D" w:rsidRPr="00036484" w:rsidRDefault="00C1112D" w:rsidP="00C1112D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F13DC1" w:rsidRDefault="00F13DC1" w:rsidP="00EF4C05">
      <w:pPr>
        <w:pStyle w:val="BodyText"/>
      </w:pPr>
    </w:p>
    <w:p w:rsidR="00883ED7" w:rsidRDefault="00883ED7" w:rsidP="00883ED7">
      <w:pPr>
        <w:pStyle w:val="Heading2"/>
      </w:pPr>
      <w:r>
        <w:t>DUSTS, FUMES AND GASES</w:t>
      </w:r>
    </w:p>
    <w:tbl>
      <w:tblPr>
        <w:tblStyle w:val="ListTable2-Accent6"/>
        <w:tblW w:w="9412" w:type="dxa"/>
        <w:tblLook w:val="04A0" w:firstRow="1" w:lastRow="0" w:firstColumn="1" w:lastColumn="0" w:noHBand="0" w:noVBand="1"/>
      </w:tblPr>
      <w:tblGrid>
        <w:gridCol w:w="5955"/>
        <w:gridCol w:w="1020"/>
        <w:gridCol w:w="1417"/>
        <w:gridCol w:w="1020"/>
      </w:tblGrid>
      <w:tr w:rsidR="00883ED7" w:rsidRPr="005A33C9" w:rsidTr="00BE5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883ED7" w:rsidRPr="005A33C9" w:rsidRDefault="00883ED7" w:rsidP="00BE5D47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:rsidR="00883ED7" w:rsidRPr="005A33C9" w:rsidRDefault="00883ED7" w:rsidP="00BE5D47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:rsidR="00883ED7" w:rsidRPr="005A33C9" w:rsidRDefault="00883ED7" w:rsidP="00BE5D47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:rsidR="00883ED7" w:rsidRPr="005A33C9" w:rsidRDefault="00883ED7" w:rsidP="00BE5D47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883ED7" w:rsidRPr="00036484" w:rsidTr="00BE5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883ED7" w:rsidRPr="00883ED7" w:rsidRDefault="00883ED7" w:rsidP="00883ED7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883ED7">
              <w:rPr>
                <w:rFonts w:asciiTheme="minorHAnsi" w:hAnsiTheme="minorHAnsi" w:cstheme="minorHAnsi"/>
                <w:b w:val="0"/>
                <w:w w:val="95"/>
                <w:sz w:val="20"/>
              </w:rPr>
              <w:t>Ventilation and dust collection systems are regularly inspected and cleaned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567263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883ED7" w:rsidRPr="00036484" w:rsidRDefault="00883ED7" w:rsidP="00883ED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462949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883ED7" w:rsidRPr="00036484" w:rsidRDefault="00883ED7" w:rsidP="00883ED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77713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883ED7" w:rsidRPr="00036484" w:rsidRDefault="00883ED7" w:rsidP="00883ED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83ED7" w:rsidRPr="00036484" w:rsidTr="00BE5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883ED7" w:rsidRPr="00883ED7" w:rsidRDefault="00883ED7" w:rsidP="00883ED7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883ED7">
              <w:rPr>
                <w:rFonts w:asciiTheme="minorHAnsi" w:hAnsiTheme="minorHAnsi" w:cstheme="minorHAnsi"/>
                <w:b w:val="0"/>
                <w:w w:val="95"/>
                <w:sz w:val="20"/>
              </w:rPr>
              <w:t>Hazards are isolated by enclosing processes or using remote operation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70144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883ED7" w:rsidRPr="00036484" w:rsidRDefault="00883ED7" w:rsidP="00883ED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967325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883ED7" w:rsidRPr="00036484" w:rsidRDefault="00883ED7" w:rsidP="00883ED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01645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883ED7" w:rsidRPr="00036484" w:rsidRDefault="00883ED7" w:rsidP="00883ED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83ED7" w:rsidRPr="00036484" w:rsidTr="00BE5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883ED7" w:rsidRPr="00883ED7" w:rsidRDefault="00883ED7" w:rsidP="00883ED7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883ED7">
              <w:rPr>
                <w:rFonts w:asciiTheme="minorHAnsi" w:hAnsiTheme="minorHAnsi" w:cstheme="minorHAnsi"/>
                <w:b w:val="0"/>
                <w:w w:val="95"/>
                <w:sz w:val="20"/>
              </w:rPr>
              <w:t>Local exhaust ventilation is installed, where needed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4395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883ED7" w:rsidRPr="00036484" w:rsidRDefault="00883ED7" w:rsidP="00883ED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30143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883ED7" w:rsidRPr="00036484" w:rsidRDefault="00883ED7" w:rsidP="00883ED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77205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883ED7" w:rsidRPr="00036484" w:rsidRDefault="00883ED7" w:rsidP="00883ED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83ED7" w:rsidRPr="00036484" w:rsidTr="00BE5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883ED7" w:rsidRPr="00883ED7" w:rsidRDefault="00883ED7" w:rsidP="00883ED7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883ED7">
              <w:rPr>
                <w:rFonts w:asciiTheme="minorHAnsi" w:hAnsiTheme="minorHAnsi" w:cstheme="minorHAnsi"/>
                <w:b w:val="0"/>
                <w:w w:val="95"/>
                <w:sz w:val="20"/>
              </w:rPr>
              <w:t>Air quality is monitored (e.g. workers do not suffer from dry, irritated eyes)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933467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883ED7" w:rsidRPr="00036484" w:rsidRDefault="00883ED7" w:rsidP="00883ED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398632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883ED7" w:rsidRPr="00036484" w:rsidRDefault="00883ED7" w:rsidP="00883ED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97094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883ED7" w:rsidRPr="00036484" w:rsidRDefault="00883ED7" w:rsidP="00883ED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83ED7" w:rsidRPr="00036484" w:rsidTr="00BE5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883ED7" w:rsidRPr="00883ED7" w:rsidRDefault="00883ED7" w:rsidP="00883ED7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883ED7">
              <w:rPr>
                <w:rFonts w:asciiTheme="minorHAnsi" w:hAnsiTheme="minorHAnsi" w:cstheme="minorHAnsi"/>
                <w:b w:val="0"/>
                <w:w w:val="95"/>
                <w:sz w:val="20"/>
              </w:rPr>
              <w:t>Appropriate PPE is issued and worn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56518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883ED7" w:rsidRPr="00036484" w:rsidRDefault="00883ED7" w:rsidP="00883ED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77378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883ED7" w:rsidRPr="00036484" w:rsidRDefault="00883ED7" w:rsidP="00883ED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69142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883ED7" w:rsidRPr="00036484" w:rsidRDefault="00883ED7" w:rsidP="00883ED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83ED7" w:rsidRPr="00036484" w:rsidTr="00BE5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883ED7" w:rsidRPr="00883ED7" w:rsidRDefault="00883ED7" w:rsidP="00883ED7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883ED7">
              <w:rPr>
                <w:rFonts w:asciiTheme="minorHAnsi" w:hAnsiTheme="minorHAnsi" w:cstheme="minorHAnsi"/>
                <w:b w:val="0"/>
                <w:sz w:val="20"/>
              </w:rPr>
              <w:t>Workers are trained in the correct use and care of PPE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7421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883ED7" w:rsidRPr="00036484" w:rsidRDefault="00883ED7" w:rsidP="00883ED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080789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883ED7" w:rsidRPr="00036484" w:rsidRDefault="00883ED7" w:rsidP="00883ED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16304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883ED7" w:rsidRPr="00036484" w:rsidRDefault="00883ED7" w:rsidP="00883ED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87DFF" w:rsidRPr="00036484" w:rsidTr="00BE5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87DFF" w:rsidRPr="00883ED7" w:rsidRDefault="00587DFF" w:rsidP="00587DFF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883ED7">
              <w:rPr>
                <w:rFonts w:asciiTheme="minorHAnsi" w:hAnsiTheme="minorHAnsi" w:cstheme="minorHAnsi"/>
                <w:b w:val="0"/>
                <w:w w:val="95"/>
                <w:sz w:val="20"/>
              </w:rPr>
              <w:t>PPE is maintained, repaired or replaced as required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431693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512224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02196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87DFF" w:rsidRPr="00036484" w:rsidTr="00BE5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87DFF" w:rsidRPr="00883ED7" w:rsidRDefault="00587DFF" w:rsidP="00587DFF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883ED7">
              <w:rPr>
                <w:rFonts w:asciiTheme="minorHAnsi" w:hAnsiTheme="minorHAnsi" w:cstheme="minorHAnsi"/>
                <w:b w:val="0"/>
                <w:w w:val="95"/>
                <w:sz w:val="20"/>
              </w:rPr>
              <w:lastRenderedPageBreak/>
              <w:t>Risk assessments are conducted for processes generating dust, smoke, fumes or gases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29776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41613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26014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87DFF" w:rsidRPr="00036484" w:rsidTr="00BE5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87DFF" w:rsidRPr="00883ED7" w:rsidRDefault="00587DFF" w:rsidP="00587DFF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883ED7">
              <w:rPr>
                <w:rFonts w:asciiTheme="minorHAnsi" w:hAnsiTheme="minorHAnsi" w:cstheme="minorHAnsi"/>
                <w:b w:val="0"/>
                <w:w w:val="95"/>
                <w:sz w:val="20"/>
              </w:rPr>
              <w:t>Lunchrooms/non-work areas are clean zones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24576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042707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379862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87DFF" w:rsidRPr="00036484" w:rsidTr="00BE5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87DFF" w:rsidRPr="00883ED7" w:rsidRDefault="00587DFF" w:rsidP="00587DFF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883ED7">
              <w:rPr>
                <w:rFonts w:asciiTheme="minorHAnsi" w:hAnsiTheme="minorHAnsi" w:cstheme="minorHAnsi"/>
                <w:b w:val="0"/>
                <w:w w:val="95"/>
                <w:sz w:val="20"/>
              </w:rPr>
              <w:t>Good workplace hygiene is practiced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894078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41740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04427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87DFF" w:rsidRPr="00036484" w:rsidTr="00BE5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87DFF" w:rsidRPr="00883ED7" w:rsidRDefault="00587DFF" w:rsidP="00587DFF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883ED7">
              <w:rPr>
                <w:rFonts w:asciiTheme="minorHAnsi" w:hAnsiTheme="minorHAnsi" w:cstheme="minorHAnsi"/>
                <w:b w:val="0"/>
                <w:w w:val="95"/>
                <w:sz w:val="20"/>
              </w:rPr>
              <w:t>Health monitoring is carried out (if required)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131426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833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465185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883ED7" w:rsidRDefault="00883ED7" w:rsidP="00883ED7">
      <w:pPr>
        <w:pStyle w:val="Heading2"/>
      </w:pPr>
      <w:r>
        <w:t>FIRE AND EXPLOSION</w:t>
      </w:r>
    </w:p>
    <w:tbl>
      <w:tblPr>
        <w:tblStyle w:val="ListTable2-Accent6"/>
        <w:tblW w:w="9412" w:type="dxa"/>
        <w:tblLook w:val="04A0" w:firstRow="1" w:lastRow="0" w:firstColumn="1" w:lastColumn="0" w:noHBand="0" w:noVBand="1"/>
      </w:tblPr>
      <w:tblGrid>
        <w:gridCol w:w="5955"/>
        <w:gridCol w:w="1020"/>
        <w:gridCol w:w="1417"/>
        <w:gridCol w:w="1020"/>
      </w:tblGrid>
      <w:tr w:rsidR="00883ED7" w:rsidRPr="005A33C9" w:rsidTr="00BE5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883ED7" w:rsidRPr="005A33C9" w:rsidRDefault="00883ED7" w:rsidP="00BE5D47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:rsidR="00883ED7" w:rsidRPr="005A33C9" w:rsidRDefault="00883ED7" w:rsidP="00BE5D47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:rsidR="00883ED7" w:rsidRPr="005A33C9" w:rsidRDefault="00883ED7" w:rsidP="00BE5D47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:rsidR="00883ED7" w:rsidRPr="005A33C9" w:rsidRDefault="00883ED7" w:rsidP="00BE5D47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883ED7" w:rsidRPr="00036484" w:rsidTr="00BE5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883ED7" w:rsidRPr="00587DFF" w:rsidRDefault="00883ED7" w:rsidP="00BE5D47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87DFF">
              <w:rPr>
                <w:rFonts w:asciiTheme="minorHAnsi" w:hAnsiTheme="minorHAnsi" w:cstheme="minorHAnsi"/>
                <w:b w:val="0"/>
                <w:sz w:val="20"/>
              </w:rPr>
              <w:t>Flammable liquid storage area is free of ignition sources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57269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883ED7" w:rsidRPr="00036484" w:rsidRDefault="00883ED7" w:rsidP="00BE5D4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3922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883ED7" w:rsidRPr="00036484" w:rsidRDefault="00883ED7" w:rsidP="00BE5D4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58675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883ED7" w:rsidRPr="00036484" w:rsidRDefault="00883ED7" w:rsidP="00BE5D4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83ED7" w:rsidRPr="00036484" w:rsidTr="00BE5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883ED7" w:rsidRPr="00587DFF" w:rsidRDefault="00883ED7" w:rsidP="00BE5D47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87DFF">
              <w:rPr>
                <w:rFonts w:asciiTheme="minorHAnsi" w:hAnsiTheme="minorHAnsi" w:cstheme="minorHAnsi"/>
                <w:b w:val="0"/>
                <w:sz w:val="20"/>
              </w:rPr>
              <w:t>Spills are cleaned up quickly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96303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883ED7" w:rsidRPr="00036484" w:rsidRDefault="00883ED7" w:rsidP="00BE5D4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1402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883ED7" w:rsidRPr="00036484" w:rsidRDefault="00883ED7" w:rsidP="00BE5D4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391422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883ED7" w:rsidRPr="00036484" w:rsidRDefault="00883ED7" w:rsidP="00BE5D4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83ED7" w:rsidRPr="00036484" w:rsidTr="00BE5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883ED7" w:rsidRPr="00587DFF" w:rsidRDefault="00883ED7" w:rsidP="00BE5D47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87DFF">
              <w:rPr>
                <w:rFonts w:asciiTheme="minorHAnsi" w:hAnsiTheme="minorHAnsi" w:cstheme="minorHAnsi"/>
                <w:b w:val="0"/>
                <w:sz w:val="20"/>
              </w:rPr>
              <w:t>The flammable liquids storage area has spill catchment (e.g. steel drip tray, concrete bund)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59832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883ED7" w:rsidRPr="00036484" w:rsidRDefault="00883ED7" w:rsidP="00BE5D4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386946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883ED7" w:rsidRPr="00036484" w:rsidRDefault="00883ED7" w:rsidP="00BE5D4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14938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883ED7" w:rsidRPr="00036484" w:rsidRDefault="00883ED7" w:rsidP="00BE5D4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83ED7" w:rsidRPr="00036484" w:rsidTr="00BE5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883ED7" w:rsidRPr="00587DFF" w:rsidRDefault="00883ED7" w:rsidP="00BE5D47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87DFF">
              <w:rPr>
                <w:rFonts w:asciiTheme="minorHAnsi" w:hAnsiTheme="minorHAnsi" w:cstheme="minorHAnsi"/>
                <w:b w:val="0"/>
                <w:sz w:val="20"/>
              </w:rPr>
              <w:t>Paint and solvent containers are earthed during decanting to stop build-up of static electricity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847754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883ED7" w:rsidRPr="00036484" w:rsidRDefault="00883ED7" w:rsidP="00BE5D4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2025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883ED7" w:rsidRPr="00036484" w:rsidRDefault="00883ED7" w:rsidP="00BE5D4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018998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883ED7" w:rsidRPr="00036484" w:rsidRDefault="00883ED7" w:rsidP="00BE5D4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83ED7" w:rsidRPr="00036484" w:rsidTr="00BE5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883ED7" w:rsidRPr="00587DFF" w:rsidRDefault="00883ED7" w:rsidP="00BE5D47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87DFF">
              <w:rPr>
                <w:rFonts w:asciiTheme="minorHAnsi" w:hAnsiTheme="minorHAnsi" w:cstheme="minorHAnsi"/>
                <w:b w:val="0"/>
                <w:sz w:val="20"/>
              </w:rPr>
              <w:t>Flammable liquids are only stored with compatible dangerous goods (e.g. no gas cylinders)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02760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883ED7" w:rsidRPr="00036484" w:rsidRDefault="00883ED7" w:rsidP="00BE5D4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000969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883ED7" w:rsidRPr="00036484" w:rsidRDefault="00883ED7" w:rsidP="00BE5D4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34451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883ED7" w:rsidRPr="00036484" w:rsidRDefault="00883ED7" w:rsidP="00BE5D4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883ED7" w:rsidRPr="00036484" w:rsidTr="00BE5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883ED7" w:rsidRPr="00587DFF" w:rsidRDefault="00883ED7" w:rsidP="00BE5D47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87DFF">
              <w:rPr>
                <w:rFonts w:asciiTheme="minorHAnsi" w:hAnsiTheme="minorHAnsi" w:cstheme="minorHAnsi"/>
                <w:b w:val="0"/>
                <w:sz w:val="20"/>
              </w:rPr>
              <w:t>Correct type of fire extinguishers are provided and signed appropriately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24585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883ED7" w:rsidRPr="00036484" w:rsidRDefault="00883ED7" w:rsidP="00BE5D4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020670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883ED7" w:rsidRPr="00036484" w:rsidRDefault="00883ED7" w:rsidP="00BE5D4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784473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883ED7" w:rsidRPr="00036484" w:rsidRDefault="00883ED7" w:rsidP="00BE5D4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87DFF" w:rsidRPr="00036484" w:rsidTr="00BE5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87DFF" w:rsidRPr="00587DFF" w:rsidRDefault="00587DFF" w:rsidP="00587DFF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87DFF">
              <w:rPr>
                <w:rFonts w:asciiTheme="minorHAnsi" w:hAnsiTheme="minorHAnsi" w:cstheme="minorHAnsi"/>
                <w:b w:val="0"/>
                <w:sz w:val="20"/>
              </w:rPr>
              <w:t>Fire extinguishers are regularly maintained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43845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14866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716900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87DFF" w:rsidRPr="00036484" w:rsidTr="00BE5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87DFF" w:rsidRPr="00587DFF" w:rsidRDefault="00587DFF" w:rsidP="00587DFF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87DFF">
              <w:rPr>
                <w:rFonts w:asciiTheme="minorHAnsi" w:hAnsiTheme="minorHAnsi" w:cstheme="minorHAnsi"/>
                <w:b w:val="0"/>
                <w:sz w:val="20"/>
              </w:rPr>
              <w:t>Fire extinguishers are located close to potential hazards (e.g. where flammable substances are used)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80304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984196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59739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87DFF" w:rsidRPr="00036484" w:rsidTr="00BE5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87DFF" w:rsidRPr="00587DFF" w:rsidRDefault="00587DFF" w:rsidP="00587DFF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87DFF">
              <w:rPr>
                <w:rFonts w:asciiTheme="minorHAnsi" w:hAnsiTheme="minorHAnsi" w:cstheme="minorHAnsi"/>
                <w:b w:val="0"/>
                <w:sz w:val="20"/>
              </w:rPr>
              <w:t>Waste materials (e.g. paint/solvent-soaked rags) are disposed of as soon as possible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63776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376737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030992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87DFF" w:rsidRPr="00036484" w:rsidTr="00BE5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87DFF" w:rsidRPr="00587DFF" w:rsidRDefault="00587DFF" w:rsidP="00587DFF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87DFF">
              <w:rPr>
                <w:rFonts w:asciiTheme="minorHAnsi" w:hAnsiTheme="minorHAnsi" w:cstheme="minorHAnsi"/>
                <w:b w:val="0"/>
                <w:sz w:val="20"/>
              </w:rPr>
              <w:t>Rubbish is stored away from flammable substances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49504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679803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83949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87DFF" w:rsidRPr="00036484" w:rsidTr="00BE5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87DFF" w:rsidRPr="00587DFF" w:rsidRDefault="00587DFF" w:rsidP="00587DFF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87DFF">
              <w:rPr>
                <w:rFonts w:asciiTheme="minorHAnsi" w:hAnsiTheme="minorHAnsi" w:cstheme="minorHAnsi"/>
                <w:b w:val="0"/>
                <w:sz w:val="20"/>
              </w:rPr>
              <w:t>Flammable, explosive or combustible substances are kept at lowest practicable quantities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642661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92650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91116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87DFF" w:rsidRPr="00036484" w:rsidTr="00BE5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87DFF" w:rsidRPr="00587DFF" w:rsidRDefault="00587DFF" w:rsidP="00587DFF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87DFF">
              <w:rPr>
                <w:rFonts w:asciiTheme="minorHAnsi" w:hAnsiTheme="minorHAnsi" w:cstheme="minorHAnsi"/>
                <w:b w:val="0"/>
                <w:sz w:val="20"/>
              </w:rPr>
              <w:t>Advisory/warning signage is in place (e.g. Caution – Risk of Fire/Risk of Explosion)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5016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4304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9813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87DFF" w:rsidRPr="00036484" w:rsidTr="00BE5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87DFF" w:rsidRPr="00587DFF" w:rsidRDefault="00587DFF" w:rsidP="00587DFF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87DFF">
              <w:rPr>
                <w:rFonts w:asciiTheme="minorHAnsi" w:hAnsiTheme="minorHAnsi" w:cstheme="minorHAnsi"/>
                <w:b w:val="0"/>
                <w:sz w:val="20"/>
              </w:rPr>
              <w:t>You have developed an emergency response plan, and it is tested on an annual basis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03972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416714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80399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87DFF" w:rsidRPr="00036484" w:rsidTr="00BE5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87DFF" w:rsidRPr="00587DFF" w:rsidRDefault="00587DFF" w:rsidP="00587DFF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87DFF">
              <w:rPr>
                <w:rFonts w:asciiTheme="minorHAnsi" w:hAnsiTheme="minorHAnsi" w:cstheme="minorHAnsi"/>
                <w:b w:val="0"/>
                <w:sz w:val="20"/>
              </w:rPr>
              <w:lastRenderedPageBreak/>
              <w:t>Emergency wardens are identified and trained to respond in case of an emergency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790427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86663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120750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87DFF" w:rsidRPr="00036484" w:rsidTr="00BE5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87DFF" w:rsidRPr="00587DFF" w:rsidRDefault="00587DFF" w:rsidP="00587DFF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87DFF">
              <w:rPr>
                <w:rFonts w:asciiTheme="minorHAnsi" w:hAnsiTheme="minorHAnsi" w:cstheme="minorHAnsi"/>
                <w:b w:val="0"/>
                <w:sz w:val="20"/>
              </w:rPr>
              <w:t>Emergency exits/evacuation routes are identified and signposted within the workplace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9348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3798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55574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587DFF" w:rsidRDefault="00587DFF" w:rsidP="00587DFF">
      <w:pPr>
        <w:pStyle w:val="Heading2"/>
      </w:pPr>
      <w:r>
        <w:t>HAZARDOUS CHEMICALS</w:t>
      </w:r>
    </w:p>
    <w:tbl>
      <w:tblPr>
        <w:tblStyle w:val="ListTable2-Accent6"/>
        <w:tblW w:w="9412" w:type="dxa"/>
        <w:tblLook w:val="04A0" w:firstRow="1" w:lastRow="0" w:firstColumn="1" w:lastColumn="0" w:noHBand="0" w:noVBand="1"/>
      </w:tblPr>
      <w:tblGrid>
        <w:gridCol w:w="5955"/>
        <w:gridCol w:w="1020"/>
        <w:gridCol w:w="1417"/>
        <w:gridCol w:w="1020"/>
      </w:tblGrid>
      <w:tr w:rsidR="00587DFF" w:rsidRPr="005A33C9" w:rsidTr="00BE5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87DFF" w:rsidRPr="005A33C9" w:rsidRDefault="00587DFF" w:rsidP="00BE5D47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:rsidR="00587DFF" w:rsidRPr="005A33C9" w:rsidRDefault="00587DFF" w:rsidP="00BE5D47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:rsidR="00587DFF" w:rsidRPr="005A33C9" w:rsidRDefault="00587DFF" w:rsidP="00BE5D47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:rsidR="00587DFF" w:rsidRPr="005A33C9" w:rsidRDefault="00587DFF" w:rsidP="00BE5D47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587DFF" w:rsidRPr="00036484" w:rsidTr="00BE5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87DFF" w:rsidRPr="00587DFF" w:rsidRDefault="00BE5D47" w:rsidP="00BE5D47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87DFF">
              <w:rPr>
                <w:rFonts w:asciiTheme="minorHAnsi" w:hAnsiTheme="minorHAnsi" w:cstheme="minorHAnsi"/>
                <w:b w:val="0"/>
                <w:sz w:val="20"/>
              </w:rPr>
              <w:t xml:space="preserve">A </w:t>
            </w:r>
            <w:r w:rsidRPr="00BE5D47">
              <w:rPr>
                <w:rFonts w:asciiTheme="minorHAnsi" w:hAnsiTheme="minorHAnsi" w:cstheme="minorHAnsi"/>
                <w:b w:val="0"/>
                <w:i/>
                <w:sz w:val="20"/>
              </w:rPr>
              <w:t>Hazardous Chemical Register</w:t>
            </w:r>
            <w:r w:rsidRPr="00587DFF">
              <w:rPr>
                <w:rFonts w:asciiTheme="minorHAnsi" w:hAnsiTheme="minorHAnsi" w:cstheme="minorHAnsi"/>
                <w:b w:val="0"/>
                <w:sz w:val="20"/>
              </w:rPr>
              <w:t xml:space="preserve"> is kept</w:t>
            </w:r>
            <w:r w:rsidRPr="00BE5D47">
              <w:rPr>
                <w:rFonts w:asciiTheme="minorHAnsi" w:hAnsiTheme="minorHAnsi" w:cstheme="minorHAnsi"/>
                <w:b w:val="0"/>
                <w:sz w:val="20"/>
              </w:rPr>
              <w:t xml:space="preserve"> up-to-date of all chemicals used? (e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  <w:r w:rsidRPr="00BE5D47">
              <w:rPr>
                <w:rFonts w:asciiTheme="minorHAnsi" w:hAnsiTheme="minorHAnsi" w:cstheme="minorHAnsi"/>
                <w:b w:val="0"/>
                <w:sz w:val="20"/>
              </w:rPr>
              <w:t>g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  <w:r w:rsidRPr="00BE5D47">
              <w:rPr>
                <w:rFonts w:asciiTheme="minorHAnsi" w:hAnsiTheme="minorHAnsi" w:cstheme="minorHAnsi"/>
                <w:b w:val="0"/>
                <w:sz w:val="20"/>
              </w:rPr>
              <w:t xml:space="preserve"> cleaning products, paints, solvents,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degreasers, petrol</w:t>
            </w:r>
            <w:r w:rsidRPr="00BE5D47">
              <w:rPr>
                <w:rFonts w:asciiTheme="minorHAnsi" w:hAnsiTheme="minorHAnsi" w:cstheme="minorHAnsi"/>
                <w:b w:val="0"/>
                <w:sz w:val="20"/>
              </w:rPr>
              <w:t>, oil, adhesives, acids, acrylics, pesticides)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24988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55268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384380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87DFF" w:rsidRPr="00036484" w:rsidTr="00BE5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87DFF" w:rsidRPr="00587DFF" w:rsidRDefault="00BE5D47" w:rsidP="00BE5D47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BE5D47">
              <w:rPr>
                <w:rFonts w:asciiTheme="minorHAnsi" w:hAnsiTheme="minorHAnsi" w:cstheme="minorHAnsi"/>
                <w:b w:val="0"/>
                <w:sz w:val="20"/>
              </w:rPr>
              <w:t>Have you obtained Safety Data Sheets (SDS) for all chemicals and made these available to workers for information? (Refer to the Code of Practice – Managing Risks of Hazardous Chemicals in the Workplace for more information)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72934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549495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02382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87DFF" w:rsidRPr="00036484" w:rsidTr="00BE5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87DFF" w:rsidRPr="00587DFF" w:rsidRDefault="00587DFF" w:rsidP="00587DFF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87DFF">
              <w:rPr>
                <w:rFonts w:asciiTheme="minorHAnsi" w:hAnsiTheme="minorHAnsi" w:cstheme="minorHAnsi"/>
                <w:b w:val="0"/>
                <w:sz w:val="20"/>
              </w:rPr>
              <w:t>Legal requirements are met for storage, disposal and licensing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804158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727348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191371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87DFF" w:rsidRPr="00036484" w:rsidTr="00BE5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87DFF" w:rsidRPr="00587DFF" w:rsidRDefault="00587DFF" w:rsidP="00587DFF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87DFF">
              <w:rPr>
                <w:rFonts w:asciiTheme="minorHAnsi" w:hAnsiTheme="minorHAnsi" w:cstheme="minorHAnsi"/>
                <w:b w:val="0"/>
                <w:sz w:val="20"/>
              </w:rPr>
              <w:t>Workers are trained in the safe handling, use and storage of hazardous chemicals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601646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62206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11246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87DFF" w:rsidRPr="00036484" w:rsidTr="00BE5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87DFF" w:rsidRPr="00587DFF" w:rsidRDefault="00BE5D47" w:rsidP="00587DFF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BE5D47">
              <w:rPr>
                <w:rFonts w:asciiTheme="minorHAnsi" w:hAnsiTheme="minorHAnsi" w:cstheme="minorHAnsi"/>
                <w:b w:val="0"/>
                <w:i/>
                <w:sz w:val="20"/>
              </w:rPr>
              <w:t>Safe Work Procedures</w:t>
            </w:r>
            <w:r w:rsidRPr="00587DFF">
              <w:rPr>
                <w:rFonts w:asciiTheme="minorHAnsi" w:hAnsiTheme="minorHAnsi" w:cstheme="minorHAnsi"/>
                <w:b w:val="0"/>
                <w:sz w:val="20"/>
              </w:rPr>
              <w:t xml:space="preserve"> are in place and workers are trained in the safe handling, use and storage of hazardous chemicals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41815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410611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37151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87DFF" w:rsidRPr="00036484" w:rsidTr="00BE5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87DFF" w:rsidRPr="00587DFF" w:rsidRDefault="00BE5D47" w:rsidP="00BE5D47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87DFF">
              <w:rPr>
                <w:rFonts w:asciiTheme="minorHAnsi" w:hAnsiTheme="minorHAnsi" w:cstheme="minorHAnsi"/>
                <w:b w:val="0"/>
                <w:sz w:val="20"/>
              </w:rPr>
              <w:t>Risk assessments are regularly conducted for hazardous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chemicals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7452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451279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661916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BE5D47" w:rsidRPr="00036484" w:rsidTr="00BE5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BE5D47" w:rsidRPr="00587DFF" w:rsidRDefault="00BE5D47" w:rsidP="00BE5D47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sz w:val="20"/>
              </w:rPr>
            </w:pPr>
            <w:r w:rsidRPr="00BE5D47">
              <w:rPr>
                <w:rFonts w:asciiTheme="minorHAnsi" w:hAnsiTheme="minorHAnsi" w:cstheme="minorHAnsi"/>
                <w:b w:val="0"/>
                <w:sz w:val="20"/>
              </w:rPr>
              <w:t>Have you assessed the risk of exposure (e.g. via inhalation, skin contact, ingestion) during transport, storage and use of the chemicals?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39387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E5D47" w:rsidRPr="00036484" w:rsidRDefault="00BE5D47" w:rsidP="00BE5D4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55298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BE5D47" w:rsidRPr="00036484" w:rsidRDefault="00BE5D47" w:rsidP="00BE5D4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400019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E5D47" w:rsidRPr="00036484" w:rsidRDefault="00BE5D47" w:rsidP="00BE5D4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BE5D47" w:rsidRPr="00036484" w:rsidTr="00BE5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BE5D47" w:rsidRPr="00587DFF" w:rsidRDefault="00BE5D47" w:rsidP="00BE5D47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87DFF">
              <w:rPr>
                <w:rFonts w:asciiTheme="minorHAnsi" w:hAnsiTheme="minorHAnsi" w:cstheme="minorHAnsi"/>
                <w:b w:val="0"/>
                <w:sz w:val="20"/>
              </w:rPr>
              <w:t>Dermatitis-causing substances are identified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20748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E5D47" w:rsidRPr="00036484" w:rsidRDefault="00BE5D47" w:rsidP="00BE5D4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359196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BE5D47" w:rsidRPr="00036484" w:rsidRDefault="00BE5D47" w:rsidP="00BE5D4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650520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E5D47" w:rsidRPr="00036484" w:rsidRDefault="00BE5D47" w:rsidP="00BE5D4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BE5D47" w:rsidRPr="00036484" w:rsidTr="00BE5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BE5D47" w:rsidRPr="00587DFF" w:rsidRDefault="00BE5D47" w:rsidP="00BE5D47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87DFF">
              <w:rPr>
                <w:rFonts w:asciiTheme="minorHAnsi" w:hAnsiTheme="minorHAnsi" w:cstheme="minorHAnsi"/>
                <w:b w:val="0"/>
                <w:sz w:val="20"/>
              </w:rPr>
              <w:t>Irritating substances are replaced with less hazardous alternatives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600457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E5D47" w:rsidRPr="00036484" w:rsidRDefault="00BE5D47" w:rsidP="00BE5D4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78557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BE5D47" w:rsidRPr="00036484" w:rsidRDefault="00BE5D47" w:rsidP="00BE5D4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934120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E5D47" w:rsidRPr="00036484" w:rsidRDefault="00BE5D47" w:rsidP="00BE5D4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BE5D47" w:rsidRPr="00036484" w:rsidTr="00BE5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BE5D47" w:rsidRPr="00587DFF" w:rsidRDefault="00BE5D47" w:rsidP="00BE5D47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87DFF">
              <w:rPr>
                <w:rFonts w:asciiTheme="minorHAnsi" w:hAnsiTheme="minorHAnsi" w:cstheme="minorHAnsi"/>
                <w:b w:val="0"/>
                <w:sz w:val="20"/>
              </w:rPr>
              <w:t>Chemical containers are clearly labelled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74986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E5D47" w:rsidRPr="00036484" w:rsidRDefault="00BE5D47" w:rsidP="00BE5D4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91054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BE5D47" w:rsidRPr="00036484" w:rsidRDefault="00BE5D47" w:rsidP="00BE5D4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545799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E5D47" w:rsidRPr="00036484" w:rsidRDefault="00BE5D47" w:rsidP="00BE5D4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BE5D47" w:rsidRPr="00036484" w:rsidTr="00BE5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BE5D47" w:rsidRPr="00587DFF" w:rsidRDefault="00BE5D47" w:rsidP="00BE5D47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87DFF">
              <w:rPr>
                <w:rFonts w:asciiTheme="minorHAnsi" w:hAnsiTheme="minorHAnsi" w:cstheme="minorHAnsi"/>
                <w:b w:val="0"/>
                <w:sz w:val="20"/>
              </w:rPr>
              <w:t>Containers are tightly closed when not in use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536337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E5D47" w:rsidRPr="00036484" w:rsidRDefault="00BE5D47" w:rsidP="00BE5D4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026102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BE5D47" w:rsidRPr="00036484" w:rsidRDefault="00BE5D47" w:rsidP="00BE5D4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98427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E5D47" w:rsidRPr="00036484" w:rsidRDefault="00BE5D47" w:rsidP="00BE5D4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BE5D47" w:rsidRPr="00036484" w:rsidTr="00BE5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BE5D47" w:rsidRPr="00587DFF" w:rsidRDefault="00BE5D47" w:rsidP="00BE5D47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87DFF">
              <w:rPr>
                <w:rFonts w:asciiTheme="minorHAnsi" w:hAnsiTheme="minorHAnsi" w:cstheme="minorHAnsi"/>
                <w:b w:val="0"/>
                <w:sz w:val="20"/>
              </w:rPr>
              <w:t>Chemical storage is appropriate and well-ventilated, in accordance with the SDS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366327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E5D47" w:rsidRPr="00036484" w:rsidRDefault="00BE5D47" w:rsidP="00BE5D4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397784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BE5D47" w:rsidRPr="00036484" w:rsidRDefault="00BE5D47" w:rsidP="00BE5D4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071542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E5D47" w:rsidRPr="00036484" w:rsidRDefault="00BE5D47" w:rsidP="00BE5D4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BE5D47" w:rsidRPr="00036484" w:rsidTr="00BE5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BE5D47" w:rsidRPr="00587DFF" w:rsidRDefault="00BE5D47" w:rsidP="00BE5D47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BE5D47">
              <w:rPr>
                <w:rFonts w:asciiTheme="minorHAnsi" w:hAnsiTheme="minorHAnsi" w:cstheme="minorHAnsi"/>
                <w:b w:val="0"/>
                <w:sz w:val="20"/>
              </w:rPr>
              <w:t>Are chemicals and other haza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rdous substances stored safely </w:t>
            </w:r>
            <w:r w:rsidRPr="00BE5D47">
              <w:rPr>
                <w:rFonts w:asciiTheme="minorHAnsi" w:hAnsiTheme="minorHAnsi" w:cstheme="minorHAnsi"/>
                <w:b w:val="0"/>
                <w:sz w:val="20"/>
              </w:rPr>
              <w:t>(e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  <w:r w:rsidRPr="00BE5D47">
              <w:rPr>
                <w:rFonts w:asciiTheme="minorHAnsi" w:hAnsiTheme="minorHAnsi" w:cstheme="minorHAnsi"/>
                <w:b w:val="0"/>
                <w:sz w:val="20"/>
              </w:rPr>
              <w:t>g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  <w:r w:rsidRPr="00BE5D47">
              <w:rPr>
                <w:rFonts w:asciiTheme="minorHAnsi" w:hAnsiTheme="minorHAnsi" w:cstheme="minorHAnsi"/>
                <w:b w:val="0"/>
                <w:sz w:val="20"/>
              </w:rPr>
              <w:t xml:space="preserve"> in specific storage rooms or cabinets, separated from other reactive substances, away from ignition sources)</w:t>
            </w:r>
            <w:r>
              <w:rPr>
                <w:rFonts w:asciiTheme="minorHAnsi" w:hAnsiTheme="minorHAnsi" w:cstheme="minorHAnsi"/>
                <w:b w:val="0"/>
                <w:sz w:val="20"/>
              </w:rPr>
              <w:t>.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3288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E5D47" w:rsidRPr="00036484" w:rsidRDefault="00BE5D47" w:rsidP="00BE5D4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82465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BE5D47" w:rsidRPr="00036484" w:rsidRDefault="00BE5D47" w:rsidP="00BE5D4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75689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BE5D47" w:rsidRPr="00036484" w:rsidRDefault="00BE5D47" w:rsidP="00BE5D47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63E60" w:rsidRPr="00036484" w:rsidTr="00BE5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663E60" w:rsidRPr="00BE5D47" w:rsidRDefault="00663E60" w:rsidP="00663E60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sz w:val="20"/>
              </w:rPr>
            </w:pPr>
            <w:r w:rsidRPr="00BE5D47">
              <w:rPr>
                <w:rFonts w:asciiTheme="minorHAnsi" w:hAnsiTheme="minorHAnsi" w:cstheme="minorHAnsi"/>
                <w:b w:val="0"/>
                <w:sz w:val="20"/>
              </w:rPr>
              <w:t xml:space="preserve">Is there adequate </w:t>
            </w:r>
            <w:r>
              <w:rPr>
                <w:rFonts w:asciiTheme="minorHAnsi" w:hAnsiTheme="minorHAnsi" w:cstheme="minorHAnsi"/>
                <w:b w:val="0"/>
                <w:sz w:val="20"/>
              </w:rPr>
              <w:t>ventilation and fume extraction where hazardous chemicals are used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626426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663E60" w:rsidRPr="00036484" w:rsidRDefault="00663E60" w:rsidP="00663E6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527752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663E60" w:rsidRPr="00036484" w:rsidRDefault="00663E60" w:rsidP="00663E6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85137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663E60" w:rsidRPr="00036484" w:rsidRDefault="00663E60" w:rsidP="00663E6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63E60" w:rsidRPr="00036484" w:rsidTr="00BE5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663E60" w:rsidRPr="00587DFF" w:rsidRDefault="00663E60" w:rsidP="00663E60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87DFF">
              <w:rPr>
                <w:rFonts w:asciiTheme="minorHAnsi" w:hAnsiTheme="minorHAnsi" w:cstheme="minorHAnsi"/>
                <w:b w:val="0"/>
                <w:sz w:val="20"/>
              </w:rPr>
              <w:lastRenderedPageBreak/>
              <w:t>Good workplace hygiene and housekeeping is practiced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630667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663E60" w:rsidRPr="00036484" w:rsidRDefault="00663E60" w:rsidP="00663E6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00613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663E60" w:rsidRPr="00036484" w:rsidRDefault="00663E60" w:rsidP="00663E6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892610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663E60" w:rsidRPr="00036484" w:rsidRDefault="00663E60" w:rsidP="00663E6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63E60" w:rsidRPr="00036484" w:rsidTr="00BE5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663E60" w:rsidRPr="00587DFF" w:rsidRDefault="00663E60" w:rsidP="00663E60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663E60">
              <w:rPr>
                <w:rFonts w:asciiTheme="minorHAnsi" w:hAnsiTheme="minorHAnsi" w:cstheme="minorHAnsi"/>
                <w:b w:val="0"/>
                <w:sz w:val="20"/>
              </w:rPr>
              <w:t>Have you ensured that chemicals and hazardous substances cannot spill, leak or otherwise escape into the environment during storage, handling and transport?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31300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663E60" w:rsidRPr="00036484" w:rsidRDefault="00663E60" w:rsidP="00663E6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08028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663E60" w:rsidRPr="00036484" w:rsidRDefault="00663E60" w:rsidP="00663E6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750566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663E60" w:rsidRPr="00036484" w:rsidRDefault="00663E60" w:rsidP="00663E6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63E60" w:rsidRPr="00036484" w:rsidTr="00BE5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663E60" w:rsidRPr="00587DFF" w:rsidRDefault="00663E60" w:rsidP="00663E60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87DFF">
              <w:rPr>
                <w:rFonts w:asciiTheme="minorHAnsi" w:hAnsiTheme="minorHAnsi" w:cstheme="minorHAnsi"/>
                <w:b w:val="0"/>
                <w:sz w:val="20"/>
              </w:rPr>
              <w:t>Waste oils and other products are disposed of appropriately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091572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663E60" w:rsidRPr="00036484" w:rsidRDefault="00663E60" w:rsidP="00663E6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61776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663E60" w:rsidRPr="00036484" w:rsidRDefault="00663E60" w:rsidP="00663E6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69793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663E60" w:rsidRPr="00036484" w:rsidRDefault="00663E60" w:rsidP="00663E6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63E60" w:rsidRPr="00036484" w:rsidTr="00BE5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663E60" w:rsidRPr="00587DFF" w:rsidRDefault="00663E60" w:rsidP="00663E60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87DFF">
              <w:rPr>
                <w:rFonts w:asciiTheme="minorHAnsi" w:hAnsiTheme="minorHAnsi" w:cstheme="minorHAnsi"/>
                <w:b w:val="0"/>
                <w:sz w:val="20"/>
              </w:rPr>
              <w:t>Emergency procedures are in place for management of spills and incidents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775376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663E60" w:rsidRPr="00036484" w:rsidRDefault="00663E60" w:rsidP="00663E6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871197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663E60" w:rsidRPr="00036484" w:rsidRDefault="00663E60" w:rsidP="00663E6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73715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663E60" w:rsidRPr="00036484" w:rsidRDefault="00663E60" w:rsidP="00663E6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63E60" w:rsidRPr="00036484" w:rsidTr="00BE5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663E60" w:rsidRPr="00587DFF" w:rsidRDefault="00663E60" w:rsidP="00663E60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87DFF">
              <w:rPr>
                <w:rFonts w:asciiTheme="minorHAnsi" w:hAnsiTheme="minorHAnsi" w:cstheme="minorHAnsi"/>
                <w:b w:val="0"/>
                <w:sz w:val="20"/>
              </w:rPr>
              <w:t>Spill kit/containment equipment is readily available and workers trained in its use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777536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663E60" w:rsidRPr="00036484" w:rsidRDefault="00663E60" w:rsidP="00663E6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635051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663E60" w:rsidRPr="00036484" w:rsidRDefault="00663E60" w:rsidP="00663E6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91862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663E60" w:rsidRPr="00036484" w:rsidRDefault="00663E60" w:rsidP="00663E6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63E60" w:rsidRPr="00036484" w:rsidTr="00BE5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663E60" w:rsidRPr="00587DFF" w:rsidRDefault="00663E60" w:rsidP="00663E60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87DFF">
              <w:rPr>
                <w:rFonts w:asciiTheme="minorHAnsi" w:hAnsiTheme="minorHAnsi" w:cstheme="minorHAnsi"/>
                <w:b w:val="0"/>
                <w:sz w:val="20"/>
              </w:rPr>
              <w:t>Advisory/warning signage is in place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76333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663E60" w:rsidRPr="00036484" w:rsidRDefault="00663E60" w:rsidP="00663E6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72556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663E60" w:rsidRPr="00036484" w:rsidRDefault="00663E60" w:rsidP="00663E6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62488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663E60" w:rsidRPr="00036484" w:rsidRDefault="00663E60" w:rsidP="00663E6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63E60" w:rsidRPr="00036484" w:rsidTr="00BE5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663E60" w:rsidRPr="00587DFF" w:rsidRDefault="00663E60" w:rsidP="00663E60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663E60">
              <w:rPr>
                <w:rFonts w:asciiTheme="minorHAnsi" w:hAnsiTheme="minorHAnsi" w:cstheme="minorHAnsi"/>
                <w:b w:val="0"/>
                <w:sz w:val="20"/>
              </w:rPr>
              <w:t xml:space="preserve">Are gas cylinders stored upright, secure, away from heat and ignition sources and in a 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well </w:t>
            </w:r>
            <w:r w:rsidRPr="00663E60">
              <w:rPr>
                <w:rFonts w:asciiTheme="minorHAnsi" w:hAnsiTheme="minorHAnsi" w:cstheme="minorHAnsi"/>
                <w:b w:val="0"/>
                <w:sz w:val="20"/>
              </w:rPr>
              <w:t>ventilated area?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475719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663E60" w:rsidRPr="00036484" w:rsidRDefault="00663E60" w:rsidP="00663E6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70986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663E60" w:rsidRPr="00036484" w:rsidRDefault="00663E60" w:rsidP="00663E6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68890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663E60" w:rsidRPr="00036484" w:rsidRDefault="00663E60" w:rsidP="00663E6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63E60" w:rsidRPr="00036484" w:rsidTr="00BE5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663E60" w:rsidRPr="00587DFF" w:rsidRDefault="00663E60" w:rsidP="00663E60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87DFF">
              <w:rPr>
                <w:rFonts w:asciiTheme="minorHAnsi" w:hAnsiTheme="minorHAnsi" w:cstheme="minorHAnsi"/>
                <w:b w:val="0"/>
                <w:sz w:val="20"/>
              </w:rPr>
              <w:t>Correct P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rotective </w:t>
            </w:r>
            <w:r w:rsidRPr="00587DFF">
              <w:rPr>
                <w:rFonts w:asciiTheme="minorHAnsi" w:hAnsiTheme="minorHAnsi" w:cstheme="minorHAnsi"/>
                <w:b w:val="0"/>
                <w:sz w:val="20"/>
              </w:rPr>
              <w:t>P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ersonal </w:t>
            </w:r>
            <w:r w:rsidRPr="00587DFF">
              <w:rPr>
                <w:rFonts w:asciiTheme="minorHAnsi" w:hAnsiTheme="minorHAnsi" w:cstheme="minorHAnsi"/>
                <w:b w:val="0"/>
                <w:sz w:val="20"/>
              </w:rPr>
              <w:t>E</w:t>
            </w:r>
            <w:r>
              <w:rPr>
                <w:rFonts w:asciiTheme="minorHAnsi" w:hAnsiTheme="minorHAnsi" w:cstheme="minorHAnsi"/>
                <w:b w:val="0"/>
                <w:sz w:val="20"/>
              </w:rPr>
              <w:t>quipment (PPE)</w:t>
            </w:r>
            <w:bookmarkStart w:id="8" w:name="_GoBack"/>
            <w:bookmarkEnd w:id="8"/>
            <w:r w:rsidRPr="00587DFF">
              <w:rPr>
                <w:rFonts w:asciiTheme="minorHAnsi" w:hAnsiTheme="minorHAnsi" w:cstheme="minorHAnsi"/>
                <w:b w:val="0"/>
                <w:sz w:val="20"/>
              </w:rPr>
              <w:t xml:space="preserve"> (e.g. gloves, safety goggles, protective clothing, barrier creams) is provided and used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86953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663E60" w:rsidRPr="00036484" w:rsidRDefault="00663E60" w:rsidP="00663E6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43698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663E60" w:rsidRPr="00036484" w:rsidRDefault="00663E60" w:rsidP="00663E6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77301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663E60" w:rsidRPr="00036484" w:rsidRDefault="00663E60" w:rsidP="00663E6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63E60" w:rsidRPr="00036484" w:rsidTr="00BE5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663E60" w:rsidRPr="00587DFF" w:rsidRDefault="00663E60" w:rsidP="00663E60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87DFF">
              <w:rPr>
                <w:rFonts w:asciiTheme="minorHAnsi" w:hAnsiTheme="minorHAnsi" w:cstheme="minorHAnsi"/>
                <w:b w:val="0"/>
                <w:sz w:val="20"/>
              </w:rPr>
              <w:t>Workers are trained in the correct use and care of PPE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304746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663E60" w:rsidRPr="00036484" w:rsidRDefault="00663E60" w:rsidP="00663E6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074236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663E60" w:rsidRPr="00036484" w:rsidRDefault="00663E60" w:rsidP="00663E6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13438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663E60" w:rsidRPr="00036484" w:rsidRDefault="00663E60" w:rsidP="00663E6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63E60" w:rsidRPr="00036484" w:rsidTr="00BE5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663E60" w:rsidRPr="00587DFF" w:rsidRDefault="00663E60" w:rsidP="00663E60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sz w:val="20"/>
              </w:rPr>
            </w:pPr>
            <w:r w:rsidRPr="00587DFF">
              <w:rPr>
                <w:rFonts w:asciiTheme="minorHAnsi" w:hAnsiTheme="minorHAnsi" w:cstheme="minorHAnsi"/>
                <w:b w:val="0"/>
                <w:sz w:val="20"/>
              </w:rPr>
              <w:t>PPE is maintained, repaired or replaced as required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232697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663E60" w:rsidRPr="00036484" w:rsidRDefault="00663E60" w:rsidP="00663E6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53770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663E60" w:rsidRPr="00036484" w:rsidRDefault="00663E60" w:rsidP="00663E6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9755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663E60" w:rsidRPr="00036484" w:rsidRDefault="00663E60" w:rsidP="00663E6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63E60" w:rsidRPr="00036484" w:rsidTr="00BE5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663E60" w:rsidRPr="00587DFF" w:rsidRDefault="00663E60" w:rsidP="00663E60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BE5D47">
              <w:rPr>
                <w:rFonts w:asciiTheme="minorHAnsi" w:hAnsiTheme="minorHAnsi" w:cstheme="minorHAnsi"/>
                <w:b w:val="0"/>
                <w:sz w:val="20"/>
              </w:rPr>
              <w:t>Are workers trained in the safe use, handling storage and transpor</w:t>
            </w:r>
            <w:r>
              <w:rPr>
                <w:rFonts w:asciiTheme="minorHAnsi" w:hAnsiTheme="minorHAnsi" w:cstheme="minorHAnsi"/>
                <w:b w:val="0"/>
                <w:sz w:val="20"/>
              </w:rPr>
              <w:t>t of chemicals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60831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663E60" w:rsidRPr="00036484" w:rsidRDefault="00663E60" w:rsidP="00663E6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596319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663E60" w:rsidRPr="00036484" w:rsidRDefault="00663E60" w:rsidP="00663E6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56345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663E60" w:rsidRPr="00036484" w:rsidRDefault="00663E60" w:rsidP="00663E6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63E60" w:rsidRPr="00036484" w:rsidTr="00BE5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663E60" w:rsidRPr="00587DFF" w:rsidRDefault="00663E60" w:rsidP="00663E60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663E60">
              <w:rPr>
                <w:rFonts w:asciiTheme="minorHAnsi" w:hAnsiTheme="minorHAnsi" w:cstheme="minorHAnsi"/>
                <w:b w:val="0"/>
                <w:sz w:val="20"/>
              </w:rPr>
              <w:t>Are chemicals and hazardous s</w:t>
            </w:r>
            <w:r>
              <w:rPr>
                <w:rFonts w:asciiTheme="minorHAnsi" w:hAnsiTheme="minorHAnsi" w:cstheme="minorHAnsi"/>
                <w:b w:val="0"/>
                <w:sz w:val="20"/>
              </w:rPr>
              <w:t>ubstances disposed of correctly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9747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663E60" w:rsidRPr="00036484" w:rsidRDefault="00663E60" w:rsidP="00663E6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897264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663E60" w:rsidRPr="00036484" w:rsidRDefault="00663E60" w:rsidP="00663E6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06039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663E60" w:rsidRPr="00036484" w:rsidRDefault="00663E60" w:rsidP="00663E6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63E60" w:rsidRPr="00036484" w:rsidTr="00BE5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663E60" w:rsidRPr="00587DFF" w:rsidRDefault="00663E60" w:rsidP="00663E60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87DFF">
              <w:rPr>
                <w:rFonts w:asciiTheme="minorHAnsi" w:hAnsiTheme="minorHAnsi" w:cstheme="minorHAnsi"/>
                <w:b w:val="0"/>
                <w:sz w:val="20"/>
              </w:rPr>
              <w:t>Workers use vegetable oil-based cleansers, not solvents, for hand-cleaning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44719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663E60" w:rsidRPr="00036484" w:rsidRDefault="00663E60" w:rsidP="00663E6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38746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663E60" w:rsidRPr="00036484" w:rsidRDefault="00663E60" w:rsidP="00663E6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14866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663E60" w:rsidRPr="00036484" w:rsidRDefault="00663E60" w:rsidP="00663E6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63E60" w:rsidRPr="00036484" w:rsidTr="00BE5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663E60" w:rsidRPr="00587DFF" w:rsidRDefault="00663E60" w:rsidP="00663E60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87DFF">
              <w:rPr>
                <w:rFonts w:asciiTheme="minorHAnsi" w:hAnsiTheme="minorHAnsi" w:cstheme="minorHAnsi"/>
                <w:b w:val="0"/>
                <w:sz w:val="20"/>
              </w:rPr>
              <w:t>Workers care for their skin by promptly treating minor cuts and abrasions, and using moisturising creams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056763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663E60" w:rsidRPr="00036484" w:rsidRDefault="00663E60" w:rsidP="00663E6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92556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663E60" w:rsidRPr="00036484" w:rsidRDefault="00663E60" w:rsidP="00663E6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619758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663E60" w:rsidRPr="00036484" w:rsidRDefault="00663E60" w:rsidP="00663E6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63E60" w:rsidRPr="00036484" w:rsidTr="00BE5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663E60" w:rsidRPr="00587DFF" w:rsidRDefault="00663E60" w:rsidP="00663E60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87DFF">
              <w:rPr>
                <w:rFonts w:asciiTheme="minorHAnsi" w:hAnsiTheme="minorHAnsi" w:cstheme="minorHAnsi"/>
                <w:b w:val="0"/>
                <w:sz w:val="20"/>
              </w:rPr>
              <w:t>Workers seek medical attention if they have dermatitis symptoms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3100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663E60" w:rsidRPr="00036484" w:rsidRDefault="00663E60" w:rsidP="00663E6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39855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663E60" w:rsidRPr="00036484" w:rsidRDefault="00663E60" w:rsidP="00663E6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85909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663E60" w:rsidRPr="00036484" w:rsidRDefault="00663E60" w:rsidP="00663E6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663E60" w:rsidRPr="00036484" w:rsidTr="00BE5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663E60" w:rsidRPr="00587DFF" w:rsidRDefault="00663E60" w:rsidP="00663E60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87DFF">
              <w:rPr>
                <w:rFonts w:asciiTheme="minorHAnsi" w:hAnsiTheme="minorHAnsi" w:cstheme="minorHAnsi"/>
                <w:b w:val="0"/>
                <w:sz w:val="20"/>
              </w:rPr>
              <w:t>Health monitoring is carried out (if required)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891761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663E60" w:rsidRPr="00036484" w:rsidRDefault="00663E60" w:rsidP="00663E6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867216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663E60" w:rsidRPr="00036484" w:rsidRDefault="00663E60" w:rsidP="00663E6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598552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663E60" w:rsidRPr="00036484" w:rsidRDefault="00663E60" w:rsidP="00663E60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587DFF" w:rsidRDefault="00587DFF" w:rsidP="00587DFF">
      <w:pPr>
        <w:pStyle w:val="BodyText"/>
      </w:pPr>
    </w:p>
    <w:p w:rsidR="00587DFF" w:rsidRDefault="00587DFF" w:rsidP="00587DFF">
      <w:pPr>
        <w:pStyle w:val="Heading2"/>
      </w:pPr>
      <w:r>
        <w:lastRenderedPageBreak/>
        <w:t>SPRAY PAINTING AND POWDER COATING</w:t>
      </w:r>
    </w:p>
    <w:tbl>
      <w:tblPr>
        <w:tblStyle w:val="ListTable2-Accent6"/>
        <w:tblW w:w="9412" w:type="dxa"/>
        <w:tblLook w:val="04A0" w:firstRow="1" w:lastRow="0" w:firstColumn="1" w:lastColumn="0" w:noHBand="0" w:noVBand="1"/>
      </w:tblPr>
      <w:tblGrid>
        <w:gridCol w:w="5955"/>
        <w:gridCol w:w="1020"/>
        <w:gridCol w:w="1417"/>
        <w:gridCol w:w="1020"/>
      </w:tblGrid>
      <w:tr w:rsidR="00587DFF" w:rsidRPr="005A33C9" w:rsidTr="00BE5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87DFF" w:rsidRPr="005A33C9" w:rsidRDefault="00587DFF" w:rsidP="00BE5D47">
            <w:pPr>
              <w:pStyle w:val="TableHeading"/>
              <w:ind w:left="57" w:right="57"/>
            </w:pPr>
          </w:p>
        </w:tc>
        <w:tc>
          <w:tcPr>
            <w:tcW w:w="1020" w:type="dxa"/>
          </w:tcPr>
          <w:p w:rsidR="00587DFF" w:rsidRPr="005A33C9" w:rsidRDefault="00587DFF" w:rsidP="00BE5D47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Always</w:t>
            </w:r>
          </w:p>
        </w:tc>
        <w:tc>
          <w:tcPr>
            <w:tcW w:w="1417" w:type="dxa"/>
          </w:tcPr>
          <w:p w:rsidR="00587DFF" w:rsidRPr="005A33C9" w:rsidRDefault="00587DFF" w:rsidP="00BE5D47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Sometimes</w:t>
            </w:r>
          </w:p>
        </w:tc>
        <w:tc>
          <w:tcPr>
            <w:tcW w:w="1020" w:type="dxa"/>
          </w:tcPr>
          <w:p w:rsidR="00587DFF" w:rsidRPr="005A33C9" w:rsidRDefault="00587DFF" w:rsidP="00BE5D47">
            <w:pPr>
              <w:pStyle w:val="TableHeading"/>
              <w:ind w:left="57" w:right="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Never</w:t>
            </w:r>
          </w:p>
        </w:tc>
      </w:tr>
      <w:tr w:rsidR="00587DFF" w:rsidRPr="00036484" w:rsidTr="00BE5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87DFF" w:rsidRPr="00587DFF" w:rsidRDefault="00587DFF" w:rsidP="00587DFF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87DFF">
              <w:rPr>
                <w:rFonts w:asciiTheme="minorHAnsi" w:hAnsiTheme="minorHAnsi" w:cstheme="minorHAnsi"/>
                <w:b w:val="0"/>
                <w:sz w:val="20"/>
              </w:rPr>
              <w:t>Ignition sources are removed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334425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579487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497503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87DFF" w:rsidRPr="00036484" w:rsidTr="00BE5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87DFF" w:rsidRPr="00587DFF" w:rsidRDefault="00587DFF" w:rsidP="00587DFF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87DFF">
              <w:rPr>
                <w:rFonts w:asciiTheme="minorHAnsi" w:hAnsiTheme="minorHAnsi" w:cstheme="minorHAnsi"/>
                <w:b w:val="0"/>
                <w:sz w:val="20"/>
              </w:rPr>
              <w:t>Breathing air is supplied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1620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524322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031070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87DFF" w:rsidRPr="00036484" w:rsidTr="00BE5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87DFF" w:rsidRPr="00587DFF" w:rsidRDefault="00587DFF" w:rsidP="00587DFF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87DFF">
              <w:rPr>
                <w:rFonts w:asciiTheme="minorHAnsi" w:hAnsiTheme="minorHAnsi" w:cstheme="minorHAnsi"/>
                <w:b w:val="0"/>
                <w:sz w:val="20"/>
              </w:rPr>
              <w:t>Spray booth is clear of obstructions and the exit is clear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10175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485394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123068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87DFF" w:rsidRPr="00036484" w:rsidTr="00BE5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87DFF" w:rsidRPr="00587DFF" w:rsidRDefault="00587DFF" w:rsidP="00587DFF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87DFF">
              <w:rPr>
                <w:rFonts w:asciiTheme="minorHAnsi" w:hAnsiTheme="minorHAnsi" w:cstheme="minorHAnsi"/>
                <w:b w:val="0"/>
                <w:sz w:val="20"/>
              </w:rPr>
              <w:t>Spray booth is clear of residues and overspray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62885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18088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53607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87DFF" w:rsidRPr="00036484" w:rsidTr="00BE5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87DFF" w:rsidRPr="00587DFF" w:rsidRDefault="00587DFF" w:rsidP="00587DFF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87DFF">
              <w:rPr>
                <w:rFonts w:asciiTheme="minorHAnsi" w:hAnsiTheme="minorHAnsi" w:cstheme="minorHAnsi"/>
                <w:b w:val="0"/>
                <w:sz w:val="20"/>
              </w:rPr>
              <w:t>Mixing room has adequate ventilation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220750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251795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372460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87DFF" w:rsidRPr="00036484" w:rsidTr="00BE5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87DFF" w:rsidRPr="00587DFF" w:rsidRDefault="00587DFF" w:rsidP="00587DFF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87DFF">
              <w:rPr>
                <w:rFonts w:asciiTheme="minorHAnsi" w:hAnsiTheme="minorHAnsi" w:cstheme="minorHAnsi"/>
                <w:b w:val="0"/>
                <w:sz w:val="20"/>
              </w:rPr>
              <w:t>Spray booth is maintained and calibrated (service and filter change records are up-to-date and kept)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130135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13474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398125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87DFF" w:rsidRPr="00036484" w:rsidTr="00BE5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87DFF" w:rsidRPr="00587DFF" w:rsidRDefault="00587DFF" w:rsidP="00587DFF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87DFF">
              <w:rPr>
                <w:rFonts w:asciiTheme="minorHAnsi" w:hAnsiTheme="minorHAnsi" w:cstheme="minorHAnsi"/>
                <w:b w:val="0"/>
                <w:sz w:val="20"/>
              </w:rPr>
              <w:t>Spray drift into other areas is controlled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207901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44861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637568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87DFF" w:rsidRPr="00036484" w:rsidTr="00BE5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87DFF" w:rsidRPr="00587DFF" w:rsidRDefault="00587DFF" w:rsidP="00587DFF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87DFF">
              <w:rPr>
                <w:rFonts w:asciiTheme="minorHAnsi" w:hAnsiTheme="minorHAnsi" w:cstheme="minorHAnsi"/>
                <w:b w:val="0"/>
                <w:sz w:val="20"/>
              </w:rPr>
              <w:t>Respiratory PPE is provided and used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85847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930345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971359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87DFF" w:rsidRPr="00036484" w:rsidTr="00BE5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87DFF" w:rsidRPr="00587DFF" w:rsidRDefault="00587DFF" w:rsidP="00587DFF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87DFF">
              <w:rPr>
                <w:rFonts w:asciiTheme="minorHAnsi" w:hAnsiTheme="minorHAnsi" w:cstheme="minorHAnsi"/>
                <w:b w:val="0"/>
                <w:sz w:val="20"/>
              </w:rPr>
              <w:t>Workers are trained in the correct use and care of PPE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57812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305988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9422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87DFF" w:rsidRPr="00036484" w:rsidTr="00BE5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87DFF" w:rsidRPr="00587DFF" w:rsidRDefault="00587DFF" w:rsidP="00587DFF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87DFF">
              <w:rPr>
                <w:rFonts w:asciiTheme="minorHAnsi" w:hAnsiTheme="minorHAnsi" w:cstheme="minorHAnsi"/>
                <w:b w:val="0"/>
                <w:sz w:val="20"/>
              </w:rPr>
              <w:t>PPE is maintained, repaired or replaced as required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59953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267399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94211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87DFF" w:rsidRPr="00036484" w:rsidTr="00BE5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87DFF" w:rsidRPr="00587DFF" w:rsidRDefault="00587DFF" w:rsidP="00587DFF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87DFF">
              <w:rPr>
                <w:rFonts w:asciiTheme="minorHAnsi" w:hAnsiTheme="minorHAnsi" w:cstheme="minorHAnsi"/>
                <w:b w:val="0"/>
                <w:sz w:val="20"/>
              </w:rPr>
              <w:t>Advisory/warning signage is in place (e.g. Respiratory Mask Protection Must Be Worn)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297304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636334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1892069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587DFF" w:rsidRPr="00036484" w:rsidTr="00BE5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5" w:type="dxa"/>
          </w:tcPr>
          <w:p w:rsidR="00587DFF" w:rsidRPr="00587DFF" w:rsidRDefault="00587DFF" w:rsidP="00587DFF">
            <w:pPr>
              <w:pStyle w:val="TableParagraph"/>
              <w:spacing w:before="127"/>
              <w:ind w:left="113"/>
              <w:rPr>
                <w:rFonts w:asciiTheme="minorHAnsi" w:hAnsiTheme="minorHAnsi" w:cstheme="minorHAnsi"/>
                <w:b w:val="0"/>
                <w:sz w:val="20"/>
              </w:rPr>
            </w:pPr>
            <w:r w:rsidRPr="00587DFF">
              <w:rPr>
                <w:rFonts w:asciiTheme="minorHAnsi" w:hAnsiTheme="minorHAnsi" w:cstheme="minorHAnsi"/>
                <w:b w:val="0"/>
                <w:sz w:val="20"/>
              </w:rPr>
              <w:t>Health monitoring is carried out (if required)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42835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1791821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17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36"/>
              <w:szCs w:val="36"/>
            </w:rPr>
            <w:id w:val="-55855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0" w:type="dxa"/>
                <w:vAlign w:val="center"/>
              </w:tcPr>
              <w:p w:rsidR="00587DFF" w:rsidRPr="00036484" w:rsidRDefault="00587DFF" w:rsidP="00587DFF">
                <w:pPr>
                  <w:tabs>
                    <w:tab w:val="left" w:pos="3828"/>
                    <w:tab w:val="left" w:pos="3969"/>
                    <w:tab w:val="left" w:pos="6804"/>
                    <w:tab w:val="right" w:leader="underscore" w:pos="10466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36"/>
                    <w:szCs w:val="36"/>
                  </w:rPr>
                </w:pPr>
                <w:r w:rsidRPr="00036484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:rsidR="00587DFF" w:rsidRDefault="00587DFF" w:rsidP="00587DFF">
      <w:pPr>
        <w:pStyle w:val="BodyText"/>
      </w:pPr>
    </w:p>
    <w:p w:rsidR="00587DFF" w:rsidRPr="00587DFF" w:rsidRDefault="00587DFF" w:rsidP="00587DFF">
      <w:pPr>
        <w:pStyle w:val="BodyText"/>
      </w:pPr>
    </w:p>
    <w:bookmarkEnd w:id="0"/>
    <w:bookmarkEnd w:id="1"/>
    <w:bookmarkEnd w:id="2"/>
    <w:bookmarkEnd w:id="3"/>
    <w:bookmarkEnd w:id="4"/>
    <w:bookmarkEnd w:id="5"/>
    <w:bookmarkEnd w:id="6"/>
    <w:bookmarkEnd w:id="7"/>
    <w:p w:rsidR="00F13DC1" w:rsidRDefault="00F13DC1" w:rsidP="00EF4C05">
      <w:pPr>
        <w:pStyle w:val="BodyText"/>
      </w:pPr>
    </w:p>
    <w:sectPr w:rsidR="00F13DC1" w:rsidSect="004A1BEB">
      <w:headerReference w:type="even" r:id="rId8"/>
      <w:footerReference w:type="default" r:id="rId9"/>
      <w:headerReference w:type="first" r:id="rId10"/>
      <w:type w:val="continuous"/>
      <w:pgSz w:w="11906" w:h="16838" w:code="9"/>
      <w:pgMar w:top="1134" w:right="1134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D47" w:rsidRDefault="00BE5D47" w:rsidP="00185154">
      <w:r>
        <w:separator/>
      </w:r>
    </w:p>
    <w:p w:rsidR="00BE5D47" w:rsidRDefault="00BE5D47"/>
  </w:endnote>
  <w:endnote w:type="continuationSeparator" w:id="0">
    <w:p w:rsidR="00BE5D47" w:rsidRDefault="00BE5D47" w:rsidP="00185154">
      <w:r>
        <w:continuationSeparator/>
      </w:r>
    </w:p>
    <w:p w:rsidR="00BE5D47" w:rsidRDefault="00BE5D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LT Pro 45 Ligh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47" w:rsidRPr="00935B12" w:rsidRDefault="00BE5D47" w:rsidP="00725791">
    <w:pPr>
      <w:pStyle w:val="Footer"/>
      <w:tabs>
        <w:tab w:val="clear" w:pos="9639"/>
        <w:tab w:val="right" w:pos="8931"/>
      </w:tabs>
      <w:spacing w:before="0" w:after="240"/>
      <w:rPr>
        <w:sz w:val="16"/>
        <w:szCs w:val="16"/>
      </w:rPr>
    </w:pPr>
  </w:p>
  <w:p w:rsidR="00BE5D47" w:rsidRPr="00E560D4" w:rsidRDefault="00BE5D47" w:rsidP="00E560D4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D47" w:rsidRDefault="00BE5D47" w:rsidP="00185154">
      <w:r>
        <w:separator/>
      </w:r>
    </w:p>
    <w:p w:rsidR="00BE5D47" w:rsidRDefault="00BE5D47"/>
  </w:footnote>
  <w:footnote w:type="continuationSeparator" w:id="0">
    <w:p w:rsidR="00BE5D47" w:rsidRDefault="00BE5D47" w:rsidP="00185154">
      <w:r>
        <w:continuationSeparator/>
      </w:r>
    </w:p>
    <w:p w:rsidR="00BE5D47" w:rsidRDefault="00BE5D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47" w:rsidRDefault="00BE5D47">
    <w:pPr>
      <w:pStyle w:val="Header"/>
    </w:pPr>
    <w:r>
      <w:rPr>
        <w:noProof/>
      </w:rPr>
      <w:pict w14:anchorId="3014E6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069" o:spid="_x0000_s2063" type="#_x0000_t136" style="position:absolute;left:0;text-align:left;margin-left:0;margin-top:0;width:485.3pt;height:194.1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47" w:rsidRDefault="00BE5D47">
    <w:pPr>
      <w:pStyle w:val="Header"/>
    </w:pPr>
    <w:r>
      <w:rPr>
        <w:noProof/>
      </w:rPr>
      <w:pict w14:anchorId="4CB10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068" o:spid="_x0000_s2062" type="#_x0000_t136" style="position:absolute;left:0;text-align:left;margin-left:0;margin-top:0;width:485.3pt;height:194.1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A6E"/>
    <w:multiLevelType w:val="hybridMultilevel"/>
    <w:tmpl w:val="E7E49660"/>
    <w:lvl w:ilvl="0" w:tplc="A6A48E3C">
      <w:start w:val="1"/>
      <w:numFmt w:val="bullet"/>
      <w:pStyle w:val="ListBullet4"/>
      <w:lvlText w:val="o"/>
      <w:lvlJc w:val="left"/>
      <w:pPr>
        <w:ind w:left="720" w:hanging="360"/>
      </w:pPr>
      <w:rPr>
        <w:rFonts w:ascii="Courier New" w:hAnsi="Courier New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28C5"/>
    <w:multiLevelType w:val="multilevel"/>
    <w:tmpl w:val="E76216EC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2" w15:restartNumberingAfterBreak="0">
    <w:nsid w:val="05A53491"/>
    <w:multiLevelType w:val="multilevel"/>
    <w:tmpl w:val="83E67940"/>
    <w:lvl w:ilvl="0">
      <w:start w:val="1"/>
      <w:numFmt w:val="decimal"/>
      <w:pStyle w:val="NbrHeading1"/>
      <w:lvlText w:val="%1."/>
      <w:lvlJc w:val="left"/>
      <w:pPr>
        <w:ind w:left="851" w:hanging="851"/>
      </w:pPr>
      <w:rPr>
        <w:rFonts w:asciiTheme="majorHAnsi" w:hAnsiTheme="majorHAnsi" w:hint="default"/>
        <w:b w:val="0"/>
        <w:i w:val="0"/>
        <w:caps w:val="0"/>
        <w:strike w:val="0"/>
        <w:dstrike w:val="0"/>
        <w:vanish w:val="0"/>
        <w:color w:val="1D4288" w:themeColor="accent2"/>
        <w:sz w:val="40"/>
        <w:u w:val="none"/>
        <w:vertAlign w:val="baseline"/>
        <w14:numSpacing w14:val="tabular"/>
        <w14:cntxtAlts w14:val="0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i w:val="0"/>
        <w:color w:val="1D4288" w:themeColor="accent2"/>
        <w:sz w:val="32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i w:val="0"/>
        <w:color w:val="0070C0"/>
        <w:sz w:val="28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61F75BA"/>
    <w:multiLevelType w:val="multilevel"/>
    <w:tmpl w:val="23200434"/>
    <w:numStyleLink w:val="ListAlpha"/>
  </w:abstractNum>
  <w:abstractNum w:abstractNumId="4" w15:restartNumberingAfterBreak="0">
    <w:nsid w:val="07284AE9"/>
    <w:multiLevelType w:val="multilevel"/>
    <w:tmpl w:val="23200434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1D4288" w:themeColor="accent2"/>
        <w:sz w:val="22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1D4288" w:themeColor="accent2"/>
        <w:sz w:val="22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1D4288" w:themeColor="accent2"/>
        <w:sz w:val="22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1D4288" w:themeColor="accent2"/>
        <w:sz w:val="22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1D4288" w:themeColor="accent2"/>
        <w:sz w:val="22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5" w15:restartNumberingAfterBreak="0">
    <w:nsid w:val="0CCD4DAA"/>
    <w:multiLevelType w:val="multilevel"/>
    <w:tmpl w:val="17F68472"/>
    <w:styleLink w:val="ListTableBullet"/>
    <w:lvl w:ilvl="0">
      <w:start w:val="1"/>
      <w:numFmt w:val="bullet"/>
      <w:pStyle w:val="TableBullet"/>
      <w:lvlText w:val=""/>
      <w:lvlJc w:val="left"/>
      <w:pPr>
        <w:tabs>
          <w:tab w:val="num" w:pos="397"/>
        </w:tabs>
        <w:ind w:left="397" w:hanging="284"/>
      </w:pPr>
      <w:rPr>
        <w:rFonts w:ascii="Wingdings 3" w:hAnsi="Wingdings 3" w:hint="default"/>
        <w:color w:val="1D4288" w:themeColor="accent2"/>
        <w:sz w:val="22"/>
      </w:rPr>
    </w:lvl>
    <w:lvl w:ilvl="1">
      <w:start w:val="1"/>
      <w:numFmt w:val="bullet"/>
      <w:pStyle w:val="TableBullet2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  <w:sz w:val="2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" w15:restartNumberingAfterBreak="0">
    <w:nsid w:val="0E2E3761"/>
    <w:multiLevelType w:val="multilevel"/>
    <w:tmpl w:val="0C09001D"/>
    <w:styleLink w:val="ListCheckBoxBullet"/>
    <w:lvl w:ilvl="0">
      <w:start w:val="1"/>
      <w:numFmt w:val="bullet"/>
      <w:pStyle w:val="ListCheckBullet"/>
      <w:lvlText w:val=""/>
      <w:lvlJc w:val="left"/>
      <w:pPr>
        <w:ind w:left="360" w:hanging="360"/>
      </w:pPr>
      <w:rPr>
        <w:rFonts w:ascii="Wingdings" w:hAnsi="Wingdings"/>
        <w:color w:val="1D4288" w:themeColor="accent2"/>
        <w:position w:val="-2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FA70DA"/>
    <w:multiLevelType w:val="multilevel"/>
    <w:tmpl w:val="849E351E"/>
    <w:numStyleLink w:val="ListCoverBullets"/>
  </w:abstractNum>
  <w:abstractNum w:abstractNumId="8" w15:restartNumberingAfterBreak="0">
    <w:nsid w:val="24741D40"/>
    <w:multiLevelType w:val="multilevel"/>
    <w:tmpl w:val="E15AD974"/>
    <w:styleLink w:val="ListNumber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1D4288" w:themeColor="accent2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3">
      <w:start w:val="1"/>
      <w:numFmt w:val="upperLetter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4">
      <w:start w:val="1"/>
      <w:numFmt w:val="upperRoman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9" w15:restartNumberingAfterBreak="0">
    <w:nsid w:val="294903FB"/>
    <w:multiLevelType w:val="multilevel"/>
    <w:tmpl w:val="849E351E"/>
    <w:styleLink w:val="ListCoverBullets"/>
    <w:lvl w:ilvl="0">
      <w:start w:val="1"/>
      <w:numFmt w:val="bullet"/>
      <w:pStyle w:val="CoverBullets"/>
      <w:lvlText w:val="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  <w:color w:val="FFFFFF" w:themeColor="background1"/>
      </w:rPr>
    </w:lvl>
    <w:lvl w:ilvl="1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3969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37"/>
        </w:tabs>
        <w:ind w:left="6237" w:hanging="567"/>
      </w:pPr>
      <w:rPr>
        <w:rFonts w:ascii="Wingdings" w:hAnsi="Wingdings" w:hint="default"/>
      </w:rPr>
    </w:lvl>
  </w:abstractNum>
  <w:abstractNum w:abstractNumId="10" w15:restartNumberingAfterBreak="0">
    <w:nsid w:val="2B174896"/>
    <w:multiLevelType w:val="multilevel"/>
    <w:tmpl w:val="3A16B312"/>
    <w:numStyleLink w:val="ListBullet"/>
  </w:abstractNum>
  <w:abstractNum w:abstractNumId="11" w15:restartNumberingAfterBreak="0">
    <w:nsid w:val="2C0D39E0"/>
    <w:multiLevelType w:val="hybridMultilevel"/>
    <w:tmpl w:val="1B12F21A"/>
    <w:lvl w:ilvl="0" w:tplc="CF88096E">
      <w:start w:val="1"/>
      <w:numFmt w:val="bullet"/>
      <w:pStyle w:val="ListBullet0"/>
      <w:lvlText w:val=""/>
      <w:lvlJc w:val="left"/>
      <w:pPr>
        <w:ind w:left="720" w:hanging="360"/>
      </w:pPr>
      <w:rPr>
        <w:rFonts w:ascii="Wingdings" w:hAnsi="Wingdings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pStyle w:val="ListBullet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7739B"/>
    <w:multiLevelType w:val="hybridMultilevel"/>
    <w:tmpl w:val="8AD6A1F2"/>
    <w:lvl w:ilvl="0" w:tplc="E03881F6">
      <w:numFmt w:val="bullet"/>
      <w:lvlText w:val=""/>
      <w:lvlJc w:val="left"/>
      <w:pPr>
        <w:ind w:left="1344" w:hanging="360"/>
      </w:pPr>
      <w:rPr>
        <w:rFonts w:ascii="Wingdings 2" w:eastAsia="Wingdings 2" w:hAnsi="Wingdings 2" w:cs="Wingdings 2" w:hint="default"/>
        <w:b w:val="0"/>
        <w:i w:val="0"/>
        <w:color w:val="1D4287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 w15:restartNumberingAfterBreak="0">
    <w:nsid w:val="3474164E"/>
    <w:multiLevelType w:val="hybridMultilevel"/>
    <w:tmpl w:val="9A66D7BC"/>
    <w:lvl w:ilvl="0" w:tplc="116A7108">
      <w:start w:val="1"/>
      <w:numFmt w:val="bullet"/>
      <w:pStyle w:val="ListBullet3"/>
      <w:lvlText w:val=""/>
      <w:lvlJc w:val="left"/>
      <w:pPr>
        <w:ind w:left="757" w:hanging="360"/>
      </w:pPr>
      <w:rPr>
        <w:rFonts w:ascii="Wingdings" w:hAnsi="Wingdings" w:hint="default"/>
        <w:color w:val="1D4288" w:themeColor="accent2"/>
        <w:position w:val="-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912ED"/>
    <w:multiLevelType w:val="multilevel"/>
    <w:tmpl w:val="3A16B312"/>
    <w:styleLink w:val="ListBullet"/>
    <w:lvl w:ilvl="0">
      <w:start w:val="1"/>
      <w:numFmt w:val="bullet"/>
      <w:lvlText w:val=""/>
      <w:lvlJc w:val="left"/>
      <w:pPr>
        <w:tabs>
          <w:tab w:val="num" w:pos="425"/>
        </w:tabs>
        <w:ind w:left="425" w:hanging="425"/>
      </w:pPr>
      <w:rPr>
        <w:rFonts w:ascii="Wingdings 3" w:hAnsi="Wingdings 3" w:hint="default"/>
        <w:b w:val="0"/>
        <w:i w:val="0"/>
        <w:color w:val="1D4288" w:themeColor="accent2"/>
        <w:sz w:val="22"/>
        <w:szCs w:val="20"/>
      </w:rPr>
    </w:lvl>
    <w:lvl w:ilvl="1">
      <w:start w:val="1"/>
      <w:numFmt w:val="bullet"/>
      <w:lvlText w:val=""/>
      <w:lvlJc w:val="left"/>
      <w:pPr>
        <w:tabs>
          <w:tab w:val="num" w:pos="850"/>
        </w:tabs>
        <w:ind w:left="8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2">
      <w:start w:val="1"/>
      <w:numFmt w:val="bullet"/>
      <w:lvlText w:val=""/>
      <w:lvlJc w:val="left"/>
      <w:pPr>
        <w:tabs>
          <w:tab w:val="num" w:pos="1275"/>
        </w:tabs>
        <w:ind w:left="1275" w:hanging="425"/>
      </w:pPr>
      <w:rPr>
        <w:rFonts w:ascii="Wingdings 3" w:hAnsi="Wingdings 3" w:hint="default"/>
        <w:color w:val="1D4288" w:themeColor="accent2"/>
        <w:sz w:val="22"/>
      </w:rPr>
    </w:lvl>
    <w:lvl w:ilvl="3">
      <w:start w:val="1"/>
      <w:numFmt w:val="bullet"/>
      <w:lvlText w:val=""/>
      <w:lvlJc w:val="left"/>
      <w:pPr>
        <w:tabs>
          <w:tab w:val="num" w:pos="1700"/>
        </w:tabs>
        <w:ind w:left="170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4">
      <w:start w:val="1"/>
      <w:numFmt w:val="bullet"/>
      <w:lvlText w:val=""/>
      <w:lvlJc w:val="left"/>
      <w:pPr>
        <w:tabs>
          <w:tab w:val="num" w:pos="2125"/>
        </w:tabs>
        <w:ind w:left="2125" w:hanging="425"/>
      </w:pPr>
      <w:rPr>
        <w:rFonts w:ascii="Wingdings 3" w:hAnsi="Wingdings 3" w:hint="default"/>
        <w:color w:val="1D4288" w:themeColor="accent2"/>
        <w:sz w:val="22"/>
      </w:rPr>
    </w:lvl>
    <w:lvl w:ilvl="5">
      <w:start w:val="1"/>
      <w:numFmt w:val="bullet"/>
      <w:lvlText w:val=""/>
      <w:lvlJc w:val="left"/>
      <w:pPr>
        <w:tabs>
          <w:tab w:val="num" w:pos="2550"/>
        </w:tabs>
        <w:ind w:left="25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5" w15:restartNumberingAfterBreak="0">
    <w:nsid w:val="355C4B35"/>
    <w:multiLevelType w:val="hybridMultilevel"/>
    <w:tmpl w:val="DF984B98"/>
    <w:lvl w:ilvl="0" w:tplc="82FEC7F4">
      <w:numFmt w:val="bullet"/>
      <w:lvlText w:val="•"/>
      <w:lvlJc w:val="left"/>
      <w:pPr>
        <w:ind w:left="773" w:hanging="240"/>
      </w:pPr>
      <w:rPr>
        <w:rFonts w:ascii="Frutiger LT Pro 45 Light" w:eastAsia="Frutiger LT Pro 45 Light" w:hAnsi="Frutiger LT Pro 45 Light" w:cs="Frutiger LT Pro 45 Light" w:hint="default"/>
        <w:b/>
        <w:bCs/>
        <w:color w:val="184C91"/>
        <w:spacing w:val="-8"/>
        <w:w w:val="76"/>
        <w:sz w:val="22"/>
        <w:szCs w:val="22"/>
        <w:lang w:val="en-US" w:eastAsia="en-US" w:bidi="en-US"/>
      </w:rPr>
    </w:lvl>
    <w:lvl w:ilvl="1" w:tplc="903E0FC4">
      <w:numFmt w:val="bullet"/>
      <w:lvlText w:val="•"/>
      <w:lvlJc w:val="left"/>
      <w:pPr>
        <w:ind w:left="1227" w:hanging="240"/>
      </w:pPr>
      <w:rPr>
        <w:rFonts w:hint="default"/>
        <w:lang w:val="en-US" w:eastAsia="en-US" w:bidi="en-US"/>
      </w:rPr>
    </w:lvl>
    <w:lvl w:ilvl="2" w:tplc="385A2A78">
      <w:numFmt w:val="bullet"/>
      <w:lvlText w:val="•"/>
      <w:lvlJc w:val="left"/>
      <w:pPr>
        <w:ind w:left="1675" w:hanging="240"/>
      </w:pPr>
      <w:rPr>
        <w:rFonts w:hint="default"/>
        <w:lang w:val="en-US" w:eastAsia="en-US" w:bidi="en-US"/>
      </w:rPr>
    </w:lvl>
    <w:lvl w:ilvl="3" w:tplc="9C4A2A0E">
      <w:numFmt w:val="bullet"/>
      <w:lvlText w:val="•"/>
      <w:lvlJc w:val="left"/>
      <w:pPr>
        <w:ind w:left="2123" w:hanging="240"/>
      </w:pPr>
      <w:rPr>
        <w:rFonts w:hint="default"/>
        <w:lang w:val="en-US" w:eastAsia="en-US" w:bidi="en-US"/>
      </w:rPr>
    </w:lvl>
    <w:lvl w:ilvl="4" w:tplc="B6906890">
      <w:numFmt w:val="bullet"/>
      <w:lvlText w:val="•"/>
      <w:lvlJc w:val="left"/>
      <w:pPr>
        <w:ind w:left="2571" w:hanging="240"/>
      </w:pPr>
      <w:rPr>
        <w:rFonts w:hint="default"/>
        <w:lang w:val="en-US" w:eastAsia="en-US" w:bidi="en-US"/>
      </w:rPr>
    </w:lvl>
    <w:lvl w:ilvl="5" w:tplc="BE065C40">
      <w:numFmt w:val="bullet"/>
      <w:lvlText w:val="•"/>
      <w:lvlJc w:val="left"/>
      <w:pPr>
        <w:ind w:left="3019" w:hanging="240"/>
      </w:pPr>
      <w:rPr>
        <w:rFonts w:hint="default"/>
        <w:lang w:val="en-US" w:eastAsia="en-US" w:bidi="en-US"/>
      </w:rPr>
    </w:lvl>
    <w:lvl w:ilvl="6" w:tplc="63C4E466">
      <w:numFmt w:val="bullet"/>
      <w:lvlText w:val="•"/>
      <w:lvlJc w:val="left"/>
      <w:pPr>
        <w:ind w:left="3467" w:hanging="240"/>
      </w:pPr>
      <w:rPr>
        <w:rFonts w:hint="default"/>
        <w:lang w:val="en-US" w:eastAsia="en-US" w:bidi="en-US"/>
      </w:rPr>
    </w:lvl>
    <w:lvl w:ilvl="7" w:tplc="D5C21ADC">
      <w:numFmt w:val="bullet"/>
      <w:lvlText w:val="•"/>
      <w:lvlJc w:val="left"/>
      <w:pPr>
        <w:ind w:left="3915" w:hanging="240"/>
      </w:pPr>
      <w:rPr>
        <w:rFonts w:hint="default"/>
        <w:lang w:val="en-US" w:eastAsia="en-US" w:bidi="en-US"/>
      </w:rPr>
    </w:lvl>
    <w:lvl w:ilvl="8" w:tplc="E15039FC">
      <w:numFmt w:val="bullet"/>
      <w:lvlText w:val="•"/>
      <w:lvlJc w:val="left"/>
      <w:pPr>
        <w:ind w:left="4363" w:hanging="240"/>
      </w:pPr>
      <w:rPr>
        <w:rFonts w:hint="default"/>
        <w:lang w:val="en-US" w:eastAsia="en-US" w:bidi="en-US"/>
      </w:rPr>
    </w:lvl>
  </w:abstractNum>
  <w:abstractNum w:abstractNumId="16" w15:restartNumberingAfterBreak="0">
    <w:nsid w:val="3751511B"/>
    <w:multiLevelType w:val="multilevel"/>
    <w:tmpl w:val="0C09001D"/>
    <w:numStyleLink w:val="ListCheckBoxBullet"/>
  </w:abstractNum>
  <w:abstractNum w:abstractNumId="17" w15:restartNumberingAfterBreak="0">
    <w:nsid w:val="3AC2622C"/>
    <w:multiLevelType w:val="hybridMultilevel"/>
    <w:tmpl w:val="EF72854C"/>
    <w:lvl w:ilvl="0" w:tplc="242AB23A">
      <w:numFmt w:val="bullet"/>
      <w:lvlText w:val="•"/>
      <w:lvlJc w:val="left"/>
      <w:pPr>
        <w:ind w:left="662" w:hanging="240"/>
      </w:pPr>
      <w:rPr>
        <w:rFonts w:ascii="Frutiger LT Pro 45 Light" w:eastAsia="Frutiger LT Pro 45 Light" w:hAnsi="Frutiger LT Pro 45 Light" w:cs="Frutiger LT Pro 45 Light" w:hint="default"/>
        <w:b/>
        <w:bCs/>
        <w:color w:val="184C91"/>
        <w:spacing w:val="-11"/>
        <w:w w:val="76"/>
        <w:sz w:val="22"/>
        <w:szCs w:val="22"/>
        <w:lang w:val="en-US" w:eastAsia="en-US" w:bidi="en-US"/>
      </w:rPr>
    </w:lvl>
    <w:lvl w:ilvl="1" w:tplc="CA3CEE3A">
      <w:numFmt w:val="bullet"/>
      <w:lvlText w:val="•"/>
      <w:lvlJc w:val="left"/>
      <w:pPr>
        <w:ind w:left="1126" w:hanging="240"/>
      </w:pPr>
      <w:rPr>
        <w:rFonts w:hint="default"/>
        <w:lang w:val="en-US" w:eastAsia="en-US" w:bidi="en-US"/>
      </w:rPr>
    </w:lvl>
    <w:lvl w:ilvl="2" w:tplc="CCDEECD4">
      <w:numFmt w:val="bullet"/>
      <w:lvlText w:val="•"/>
      <w:lvlJc w:val="left"/>
      <w:pPr>
        <w:ind w:left="1593" w:hanging="240"/>
      </w:pPr>
      <w:rPr>
        <w:rFonts w:hint="default"/>
        <w:lang w:val="en-US" w:eastAsia="en-US" w:bidi="en-US"/>
      </w:rPr>
    </w:lvl>
    <w:lvl w:ilvl="3" w:tplc="20585132">
      <w:numFmt w:val="bullet"/>
      <w:lvlText w:val="•"/>
      <w:lvlJc w:val="left"/>
      <w:pPr>
        <w:ind w:left="2060" w:hanging="240"/>
      </w:pPr>
      <w:rPr>
        <w:rFonts w:hint="default"/>
        <w:lang w:val="en-US" w:eastAsia="en-US" w:bidi="en-US"/>
      </w:rPr>
    </w:lvl>
    <w:lvl w:ilvl="4" w:tplc="63C6FB38">
      <w:numFmt w:val="bullet"/>
      <w:lvlText w:val="•"/>
      <w:lvlJc w:val="left"/>
      <w:pPr>
        <w:ind w:left="2526" w:hanging="240"/>
      </w:pPr>
      <w:rPr>
        <w:rFonts w:hint="default"/>
        <w:lang w:val="en-US" w:eastAsia="en-US" w:bidi="en-US"/>
      </w:rPr>
    </w:lvl>
    <w:lvl w:ilvl="5" w:tplc="41EED962">
      <w:numFmt w:val="bullet"/>
      <w:lvlText w:val="•"/>
      <w:lvlJc w:val="left"/>
      <w:pPr>
        <w:ind w:left="2993" w:hanging="240"/>
      </w:pPr>
      <w:rPr>
        <w:rFonts w:hint="default"/>
        <w:lang w:val="en-US" w:eastAsia="en-US" w:bidi="en-US"/>
      </w:rPr>
    </w:lvl>
    <w:lvl w:ilvl="6" w:tplc="10D0826C">
      <w:numFmt w:val="bullet"/>
      <w:lvlText w:val="•"/>
      <w:lvlJc w:val="left"/>
      <w:pPr>
        <w:ind w:left="3460" w:hanging="240"/>
      </w:pPr>
      <w:rPr>
        <w:rFonts w:hint="default"/>
        <w:lang w:val="en-US" w:eastAsia="en-US" w:bidi="en-US"/>
      </w:rPr>
    </w:lvl>
    <w:lvl w:ilvl="7" w:tplc="12828104">
      <w:numFmt w:val="bullet"/>
      <w:lvlText w:val="•"/>
      <w:lvlJc w:val="left"/>
      <w:pPr>
        <w:ind w:left="3926" w:hanging="240"/>
      </w:pPr>
      <w:rPr>
        <w:rFonts w:hint="default"/>
        <w:lang w:val="en-US" w:eastAsia="en-US" w:bidi="en-US"/>
      </w:rPr>
    </w:lvl>
    <w:lvl w:ilvl="8" w:tplc="D688A550">
      <w:numFmt w:val="bullet"/>
      <w:lvlText w:val="•"/>
      <w:lvlJc w:val="left"/>
      <w:pPr>
        <w:ind w:left="4393" w:hanging="240"/>
      </w:pPr>
      <w:rPr>
        <w:rFonts w:hint="default"/>
        <w:lang w:val="en-US" w:eastAsia="en-US" w:bidi="en-US"/>
      </w:rPr>
    </w:lvl>
  </w:abstractNum>
  <w:abstractNum w:abstractNumId="18" w15:restartNumberingAfterBreak="0">
    <w:nsid w:val="40071FAE"/>
    <w:multiLevelType w:val="multilevel"/>
    <w:tmpl w:val="3EF6B80C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1D4288" w:themeColor="accent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85F07D5"/>
    <w:multiLevelType w:val="multilevel"/>
    <w:tmpl w:val="E76216EC"/>
    <w:numStyleLink w:val="ListParagraph"/>
  </w:abstractNum>
  <w:abstractNum w:abstractNumId="20" w15:restartNumberingAfterBreak="0">
    <w:nsid w:val="5E0B1C7F"/>
    <w:multiLevelType w:val="hybridMultilevel"/>
    <w:tmpl w:val="865CEF52"/>
    <w:lvl w:ilvl="0" w:tplc="C9322582">
      <w:numFmt w:val="bullet"/>
      <w:pStyle w:val="ListBullet2"/>
      <w:lvlText w:val=""/>
      <w:lvlJc w:val="left"/>
      <w:pPr>
        <w:ind w:left="473" w:hanging="360"/>
      </w:pPr>
      <w:rPr>
        <w:rFonts w:ascii="Wingdings 2" w:hAnsi="Wingdings 2" w:cs="Wingdings 2" w:hint="default"/>
        <w:b w:val="0"/>
        <w:i w:val="0"/>
        <w:color w:val="1D4287"/>
        <w:w w:val="100"/>
        <w:sz w:val="18"/>
        <w:szCs w:val="22"/>
      </w:rPr>
    </w:lvl>
    <w:lvl w:ilvl="1" w:tplc="322C42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2811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2CF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85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AA1E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4CE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6B4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78D7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85F56D0"/>
    <w:multiLevelType w:val="multilevel"/>
    <w:tmpl w:val="0C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017413"/>
    <w:multiLevelType w:val="singleLevel"/>
    <w:tmpl w:val="70500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70C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3A83A37"/>
    <w:multiLevelType w:val="multilevel"/>
    <w:tmpl w:val="736ECFBA"/>
    <w:numStyleLink w:val="ListTableNumber"/>
  </w:abstractNum>
  <w:abstractNum w:abstractNumId="25" w15:restartNumberingAfterBreak="0">
    <w:nsid w:val="79E341B3"/>
    <w:multiLevelType w:val="multilevel"/>
    <w:tmpl w:val="17F68472"/>
    <w:numStyleLink w:val="ListTableBullet"/>
  </w:abstractNum>
  <w:num w:numId="1">
    <w:abstractNumId w:val="4"/>
  </w:num>
  <w:num w:numId="2">
    <w:abstractNumId w:val="14"/>
  </w:num>
  <w:num w:numId="3">
    <w:abstractNumId w:val="8"/>
  </w:num>
  <w:num w:numId="4">
    <w:abstractNumId w:val="18"/>
  </w:num>
  <w:num w:numId="5">
    <w:abstractNumId w:val="1"/>
  </w:num>
  <w:num w:numId="6">
    <w:abstractNumId w:val="5"/>
  </w:num>
  <w:num w:numId="7">
    <w:abstractNumId w:val="21"/>
  </w:num>
  <w:num w:numId="8">
    <w:abstractNumId w:val="9"/>
  </w:num>
  <w:num w:numId="9">
    <w:abstractNumId w:val="7"/>
  </w:num>
  <w:num w:numId="10">
    <w:abstractNumId w:val="10"/>
  </w:num>
  <w:num w:numId="11">
    <w:abstractNumId w:val="23"/>
  </w:num>
  <w:num w:numId="12">
    <w:abstractNumId w:val="25"/>
  </w:num>
  <w:num w:numId="13">
    <w:abstractNumId w:val="24"/>
  </w:num>
  <w:num w:numId="14">
    <w:abstractNumId w:val="2"/>
  </w:num>
  <w:num w:numId="15">
    <w:abstractNumId w:val="3"/>
  </w:num>
  <w:num w:numId="16">
    <w:abstractNumId w:val="19"/>
  </w:num>
  <w:num w:numId="17">
    <w:abstractNumId w:val="22"/>
  </w:num>
  <w:num w:numId="18">
    <w:abstractNumId w:val="6"/>
  </w:num>
  <w:num w:numId="19">
    <w:abstractNumId w:val="16"/>
    <w:lvlOverride w:ilvl="0">
      <w:lvl w:ilvl="0">
        <w:start w:val="1"/>
        <w:numFmt w:val="bullet"/>
        <w:pStyle w:val="ListCheckBullet"/>
        <w:lvlText w:val=""/>
        <w:lvlJc w:val="left"/>
        <w:pPr>
          <w:ind w:left="360" w:hanging="360"/>
        </w:pPr>
        <w:rPr>
          <w:rFonts w:ascii="Wingdings" w:hAnsi="Wingdings"/>
          <w:color w:val="1D4288" w:themeColor="accent2"/>
          <w:position w:val="-4"/>
          <w:sz w:val="28"/>
        </w:rPr>
      </w:lvl>
    </w:lvlOverride>
  </w:num>
  <w:num w:numId="20">
    <w:abstractNumId w:val="20"/>
  </w:num>
  <w:num w:numId="21">
    <w:abstractNumId w:val="13"/>
  </w:num>
  <w:num w:numId="22">
    <w:abstractNumId w:val="0"/>
  </w:num>
  <w:num w:numId="23">
    <w:abstractNumId w:val="11"/>
  </w:num>
  <w:num w:numId="24">
    <w:abstractNumId w:val="11"/>
  </w:num>
  <w:num w:numId="25">
    <w:abstractNumId w:val="11"/>
  </w:num>
  <w:num w:numId="26">
    <w:abstractNumId w:val="12"/>
  </w:num>
  <w:num w:numId="27">
    <w:abstractNumId w:val="10"/>
  </w:num>
  <w:num w:numId="28">
    <w:abstractNumId w:val="10"/>
  </w:num>
  <w:num w:numId="29">
    <w:abstractNumId w:val="11"/>
  </w:num>
  <w:num w:numId="30">
    <w:abstractNumId w:val="20"/>
  </w:num>
  <w:num w:numId="31">
    <w:abstractNumId w:val="13"/>
  </w:num>
  <w:num w:numId="32">
    <w:abstractNumId w:val="0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17"/>
  </w:num>
  <w:num w:numId="3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ShadeFormData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91"/>
    <w:rsid w:val="00000D0B"/>
    <w:rsid w:val="0000297B"/>
    <w:rsid w:val="00003018"/>
    <w:rsid w:val="0000383E"/>
    <w:rsid w:val="00004F08"/>
    <w:rsid w:val="000056A0"/>
    <w:rsid w:val="00006100"/>
    <w:rsid w:val="000108B5"/>
    <w:rsid w:val="00011893"/>
    <w:rsid w:val="00011F70"/>
    <w:rsid w:val="000143C6"/>
    <w:rsid w:val="00014538"/>
    <w:rsid w:val="00015280"/>
    <w:rsid w:val="00016864"/>
    <w:rsid w:val="00021179"/>
    <w:rsid w:val="0002125C"/>
    <w:rsid w:val="00021ABD"/>
    <w:rsid w:val="00023F0B"/>
    <w:rsid w:val="00026200"/>
    <w:rsid w:val="000262BB"/>
    <w:rsid w:val="00026F3B"/>
    <w:rsid w:val="00030C16"/>
    <w:rsid w:val="00034F82"/>
    <w:rsid w:val="00036484"/>
    <w:rsid w:val="00036AD5"/>
    <w:rsid w:val="00036BFA"/>
    <w:rsid w:val="000427B8"/>
    <w:rsid w:val="00045AF7"/>
    <w:rsid w:val="0004760B"/>
    <w:rsid w:val="00047D99"/>
    <w:rsid w:val="00057517"/>
    <w:rsid w:val="000666D9"/>
    <w:rsid w:val="000709F3"/>
    <w:rsid w:val="00070EEE"/>
    <w:rsid w:val="00071C7D"/>
    <w:rsid w:val="00075678"/>
    <w:rsid w:val="00076F97"/>
    <w:rsid w:val="00077E75"/>
    <w:rsid w:val="00081E29"/>
    <w:rsid w:val="000870BB"/>
    <w:rsid w:val="00087D93"/>
    <w:rsid w:val="0009509A"/>
    <w:rsid w:val="00095821"/>
    <w:rsid w:val="000970C0"/>
    <w:rsid w:val="000A727B"/>
    <w:rsid w:val="000B0E65"/>
    <w:rsid w:val="000B3EBE"/>
    <w:rsid w:val="000B5B9E"/>
    <w:rsid w:val="000B6FA1"/>
    <w:rsid w:val="000C0C22"/>
    <w:rsid w:val="000C1D1E"/>
    <w:rsid w:val="000C434F"/>
    <w:rsid w:val="000C5C9D"/>
    <w:rsid w:val="000D2D06"/>
    <w:rsid w:val="000D6E44"/>
    <w:rsid w:val="000E0106"/>
    <w:rsid w:val="000E2072"/>
    <w:rsid w:val="000E53E4"/>
    <w:rsid w:val="000E6AA8"/>
    <w:rsid w:val="000F424B"/>
    <w:rsid w:val="000F4A35"/>
    <w:rsid w:val="000F72BF"/>
    <w:rsid w:val="00103662"/>
    <w:rsid w:val="001063C6"/>
    <w:rsid w:val="00112D38"/>
    <w:rsid w:val="0011333F"/>
    <w:rsid w:val="00131A73"/>
    <w:rsid w:val="0013218E"/>
    <w:rsid w:val="00132493"/>
    <w:rsid w:val="001341EC"/>
    <w:rsid w:val="00134511"/>
    <w:rsid w:val="00135959"/>
    <w:rsid w:val="00140584"/>
    <w:rsid w:val="00145CCD"/>
    <w:rsid w:val="001505D8"/>
    <w:rsid w:val="00153B4E"/>
    <w:rsid w:val="00154790"/>
    <w:rsid w:val="00156423"/>
    <w:rsid w:val="001600E5"/>
    <w:rsid w:val="001638A9"/>
    <w:rsid w:val="00167981"/>
    <w:rsid w:val="00172729"/>
    <w:rsid w:val="001738D2"/>
    <w:rsid w:val="00177EF8"/>
    <w:rsid w:val="00180849"/>
    <w:rsid w:val="0018116C"/>
    <w:rsid w:val="001829A7"/>
    <w:rsid w:val="00185154"/>
    <w:rsid w:val="00187E52"/>
    <w:rsid w:val="0019114D"/>
    <w:rsid w:val="001911E3"/>
    <w:rsid w:val="00195BDD"/>
    <w:rsid w:val="00196773"/>
    <w:rsid w:val="001968B4"/>
    <w:rsid w:val="001A097F"/>
    <w:rsid w:val="001A43D6"/>
    <w:rsid w:val="001A4DBD"/>
    <w:rsid w:val="001B0A69"/>
    <w:rsid w:val="001B4C3B"/>
    <w:rsid w:val="001C05EF"/>
    <w:rsid w:val="001C0B48"/>
    <w:rsid w:val="001D062C"/>
    <w:rsid w:val="001D5D45"/>
    <w:rsid w:val="001D67C5"/>
    <w:rsid w:val="001E32F2"/>
    <w:rsid w:val="001F1255"/>
    <w:rsid w:val="001F16CA"/>
    <w:rsid w:val="00203046"/>
    <w:rsid w:val="002046B9"/>
    <w:rsid w:val="00204962"/>
    <w:rsid w:val="002075D6"/>
    <w:rsid w:val="002078C1"/>
    <w:rsid w:val="002106C4"/>
    <w:rsid w:val="00210993"/>
    <w:rsid w:val="00210DEF"/>
    <w:rsid w:val="00212A2B"/>
    <w:rsid w:val="0021503A"/>
    <w:rsid w:val="0021515D"/>
    <w:rsid w:val="002202AA"/>
    <w:rsid w:val="00221EAB"/>
    <w:rsid w:val="00222215"/>
    <w:rsid w:val="00223ED5"/>
    <w:rsid w:val="0022539D"/>
    <w:rsid w:val="00227A06"/>
    <w:rsid w:val="00230C91"/>
    <w:rsid w:val="00233DAD"/>
    <w:rsid w:val="00234CE6"/>
    <w:rsid w:val="002352FF"/>
    <w:rsid w:val="00240623"/>
    <w:rsid w:val="002468CA"/>
    <w:rsid w:val="00246B4E"/>
    <w:rsid w:val="0025119D"/>
    <w:rsid w:val="00252201"/>
    <w:rsid w:val="00253975"/>
    <w:rsid w:val="00254DD8"/>
    <w:rsid w:val="00255B6C"/>
    <w:rsid w:val="00256D35"/>
    <w:rsid w:val="00260246"/>
    <w:rsid w:val="00261D4E"/>
    <w:rsid w:val="00264805"/>
    <w:rsid w:val="00266A15"/>
    <w:rsid w:val="00270B6C"/>
    <w:rsid w:val="00271F78"/>
    <w:rsid w:val="00276DF4"/>
    <w:rsid w:val="00277EFE"/>
    <w:rsid w:val="002826D9"/>
    <w:rsid w:val="0028322E"/>
    <w:rsid w:val="00284687"/>
    <w:rsid w:val="0029603E"/>
    <w:rsid w:val="00297B77"/>
    <w:rsid w:val="002A068C"/>
    <w:rsid w:val="002A128E"/>
    <w:rsid w:val="002A22C7"/>
    <w:rsid w:val="002A3422"/>
    <w:rsid w:val="002A4100"/>
    <w:rsid w:val="002A4133"/>
    <w:rsid w:val="002A4526"/>
    <w:rsid w:val="002A4F13"/>
    <w:rsid w:val="002A634F"/>
    <w:rsid w:val="002A7536"/>
    <w:rsid w:val="002A779B"/>
    <w:rsid w:val="002B27CC"/>
    <w:rsid w:val="002B4003"/>
    <w:rsid w:val="002C5B1C"/>
    <w:rsid w:val="002D282A"/>
    <w:rsid w:val="002D4254"/>
    <w:rsid w:val="002D4E6E"/>
    <w:rsid w:val="002E27E7"/>
    <w:rsid w:val="002E2F31"/>
    <w:rsid w:val="002E324D"/>
    <w:rsid w:val="002E5569"/>
    <w:rsid w:val="002F2054"/>
    <w:rsid w:val="002F3A52"/>
    <w:rsid w:val="002F4071"/>
    <w:rsid w:val="002F4862"/>
    <w:rsid w:val="0030050D"/>
    <w:rsid w:val="003010FA"/>
    <w:rsid w:val="00301893"/>
    <w:rsid w:val="00307FE1"/>
    <w:rsid w:val="003202E4"/>
    <w:rsid w:val="00321378"/>
    <w:rsid w:val="00321666"/>
    <w:rsid w:val="00325769"/>
    <w:rsid w:val="00333C28"/>
    <w:rsid w:val="003411DD"/>
    <w:rsid w:val="00341554"/>
    <w:rsid w:val="00346FED"/>
    <w:rsid w:val="00347BFF"/>
    <w:rsid w:val="00350482"/>
    <w:rsid w:val="0035103A"/>
    <w:rsid w:val="0036169B"/>
    <w:rsid w:val="00365980"/>
    <w:rsid w:val="00370DE9"/>
    <w:rsid w:val="00371B63"/>
    <w:rsid w:val="00371D6D"/>
    <w:rsid w:val="00372CA7"/>
    <w:rsid w:val="0037398C"/>
    <w:rsid w:val="00374A3B"/>
    <w:rsid w:val="0037618F"/>
    <w:rsid w:val="00383C90"/>
    <w:rsid w:val="00384A45"/>
    <w:rsid w:val="003853C1"/>
    <w:rsid w:val="00386955"/>
    <w:rsid w:val="00387563"/>
    <w:rsid w:val="0039057C"/>
    <w:rsid w:val="00393C72"/>
    <w:rsid w:val="003A04C1"/>
    <w:rsid w:val="003A08A5"/>
    <w:rsid w:val="003A256D"/>
    <w:rsid w:val="003A4595"/>
    <w:rsid w:val="003A6D1F"/>
    <w:rsid w:val="003B0945"/>
    <w:rsid w:val="003B097F"/>
    <w:rsid w:val="003B1A65"/>
    <w:rsid w:val="003B4DCF"/>
    <w:rsid w:val="003C3DAD"/>
    <w:rsid w:val="003C4479"/>
    <w:rsid w:val="003C5FD1"/>
    <w:rsid w:val="003C722C"/>
    <w:rsid w:val="003D21BE"/>
    <w:rsid w:val="003D3B71"/>
    <w:rsid w:val="003D56AF"/>
    <w:rsid w:val="003E1EF3"/>
    <w:rsid w:val="003E3667"/>
    <w:rsid w:val="003E5319"/>
    <w:rsid w:val="003F51F8"/>
    <w:rsid w:val="003F7ABD"/>
    <w:rsid w:val="0040257A"/>
    <w:rsid w:val="00403257"/>
    <w:rsid w:val="0040408D"/>
    <w:rsid w:val="00404615"/>
    <w:rsid w:val="00407776"/>
    <w:rsid w:val="00412745"/>
    <w:rsid w:val="004165D1"/>
    <w:rsid w:val="0041702F"/>
    <w:rsid w:val="0041774D"/>
    <w:rsid w:val="00421B9E"/>
    <w:rsid w:val="00422DD1"/>
    <w:rsid w:val="0042606D"/>
    <w:rsid w:val="004265FC"/>
    <w:rsid w:val="00427353"/>
    <w:rsid w:val="00432221"/>
    <w:rsid w:val="0043564D"/>
    <w:rsid w:val="00435D92"/>
    <w:rsid w:val="0043628A"/>
    <w:rsid w:val="00444AE6"/>
    <w:rsid w:val="00445C1F"/>
    <w:rsid w:val="004461B4"/>
    <w:rsid w:val="004478FD"/>
    <w:rsid w:val="0045041B"/>
    <w:rsid w:val="00451193"/>
    <w:rsid w:val="0045360A"/>
    <w:rsid w:val="00457299"/>
    <w:rsid w:val="004625E3"/>
    <w:rsid w:val="004637B2"/>
    <w:rsid w:val="00463FDB"/>
    <w:rsid w:val="004700B3"/>
    <w:rsid w:val="004702A0"/>
    <w:rsid w:val="004823AE"/>
    <w:rsid w:val="00483864"/>
    <w:rsid w:val="00491C59"/>
    <w:rsid w:val="004937BE"/>
    <w:rsid w:val="00496FEA"/>
    <w:rsid w:val="004A1BEB"/>
    <w:rsid w:val="004A3765"/>
    <w:rsid w:val="004A3D77"/>
    <w:rsid w:val="004A5915"/>
    <w:rsid w:val="004B2BB0"/>
    <w:rsid w:val="004B2CDB"/>
    <w:rsid w:val="004B3948"/>
    <w:rsid w:val="004B402C"/>
    <w:rsid w:val="004B7087"/>
    <w:rsid w:val="004B7DAE"/>
    <w:rsid w:val="004C1D28"/>
    <w:rsid w:val="004D61D0"/>
    <w:rsid w:val="004D6A83"/>
    <w:rsid w:val="004D790F"/>
    <w:rsid w:val="004E10C3"/>
    <w:rsid w:val="004E1E82"/>
    <w:rsid w:val="004E7089"/>
    <w:rsid w:val="004E79A4"/>
    <w:rsid w:val="004F2A3C"/>
    <w:rsid w:val="004F3D6F"/>
    <w:rsid w:val="004F53E4"/>
    <w:rsid w:val="0050314C"/>
    <w:rsid w:val="00507606"/>
    <w:rsid w:val="00507CCD"/>
    <w:rsid w:val="0051056D"/>
    <w:rsid w:val="00510C8C"/>
    <w:rsid w:val="00514441"/>
    <w:rsid w:val="00514F75"/>
    <w:rsid w:val="00522DA1"/>
    <w:rsid w:val="00524359"/>
    <w:rsid w:val="00525098"/>
    <w:rsid w:val="00526DB3"/>
    <w:rsid w:val="005322FF"/>
    <w:rsid w:val="005326A1"/>
    <w:rsid w:val="0053281B"/>
    <w:rsid w:val="005331C9"/>
    <w:rsid w:val="00535735"/>
    <w:rsid w:val="00535E5F"/>
    <w:rsid w:val="005417CA"/>
    <w:rsid w:val="00542FC5"/>
    <w:rsid w:val="00543459"/>
    <w:rsid w:val="00543744"/>
    <w:rsid w:val="0055219D"/>
    <w:rsid w:val="0055353F"/>
    <w:rsid w:val="00566331"/>
    <w:rsid w:val="0056633F"/>
    <w:rsid w:val="005669F9"/>
    <w:rsid w:val="005713E5"/>
    <w:rsid w:val="00571D15"/>
    <w:rsid w:val="0057734C"/>
    <w:rsid w:val="0058033B"/>
    <w:rsid w:val="00580BAD"/>
    <w:rsid w:val="005858AE"/>
    <w:rsid w:val="00586743"/>
    <w:rsid w:val="00587DFF"/>
    <w:rsid w:val="00596355"/>
    <w:rsid w:val="005A33C9"/>
    <w:rsid w:val="005A435A"/>
    <w:rsid w:val="005A7EE2"/>
    <w:rsid w:val="005B0C40"/>
    <w:rsid w:val="005C21AE"/>
    <w:rsid w:val="005C4356"/>
    <w:rsid w:val="005D2F11"/>
    <w:rsid w:val="005D3C39"/>
    <w:rsid w:val="005D4354"/>
    <w:rsid w:val="005D620B"/>
    <w:rsid w:val="005D6B5E"/>
    <w:rsid w:val="005E259B"/>
    <w:rsid w:val="005E491E"/>
    <w:rsid w:val="005E5FAA"/>
    <w:rsid w:val="005F24AF"/>
    <w:rsid w:val="005F2CD5"/>
    <w:rsid w:val="005F43F1"/>
    <w:rsid w:val="005F4D1C"/>
    <w:rsid w:val="0060005A"/>
    <w:rsid w:val="006025ED"/>
    <w:rsid w:val="00606B42"/>
    <w:rsid w:val="006074AB"/>
    <w:rsid w:val="006107FB"/>
    <w:rsid w:val="0061089F"/>
    <w:rsid w:val="00613EE8"/>
    <w:rsid w:val="006212B2"/>
    <w:rsid w:val="00621F08"/>
    <w:rsid w:val="00622633"/>
    <w:rsid w:val="006234A7"/>
    <w:rsid w:val="006255E4"/>
    <w:rsid w:val="00633235"/>
    <w:rsid w:val="00633FE3"/>
    <w:rsid w:val="00634B36"/>
    <w:rsid w:val="00636C7C"/>
    <w:rsid w:val="00637D2A"/>
    <w:rsid w:val="006415BA"/>
    <w:rsid w:val="00645597"/>
    <w:rsid w:val="006508F0"/>
    <w:rsid w:val="00652E60"/>
    <w:rsid w:val="0065325A"/>
    <w:rsid w:val="006601F9"/>
    <w:rsid w:val="0066248D"/>
    <w:rsid w:val="006625DE"/>
    <w:rsid w:val="00663E60"/>
    <w:rsid w:val="00671124"/>
    <w:rsid w:val="00674316"/>
    <w:rsid w:val="0067522C"/>
    <w:rsid w:val="00680C0B"/>
    <w:rsid w:val="00680E54"/>
    <w:rsid w:val="00684E74"/>
    <w:rsid w:val="0068517C"/>
    <w:rsid w:val="00685545"/>
    <w:rsid w:val="006863F7"/>
    <w:rsid w:val="006A1801"/>
    <w:rsid w:val="006A33AF"/>
    <w:rsid w:val="006A47C6"/>
    <w:rsid w:val="006A57A2"/>
    <w:rsid w:val="006A5A2A"/>
    <w:rsid w:val="006B632D"/>
    <w:rsid w:val="006B7A8B"/>
    <w:rsid w:val="006C1D7F"/>
    <w:rsid w:val="006C6C04"/>
    <w:rsid w:val="006D13E4"/>
    <w:rsid w:val="006D22C5"/>
    <w:rsid w:val="006D3BF0"/>
    <w:rsid w:val="006D632D"/>
    <w:rsid w:val="006D633C"/>
    <w:rsid w:val="006D689E"/>
    <w:rsid w:val="006D6E20"/>
    <w:rsid w:val="006D78C1"/>
    <w:rsid w:val="006E099B"/>
    <w:rsid w:val="006E2C89"/>
    <w:rsid w:val="006E4354"/>
    <w:rsid w:val="006E4DAD"/>
    <w:rsid w:val="006E70FE"/>
    <w:rsid w:val="006F0A01"/>
    <w:rsid w:val="006F7820"/>
    <w:rsid w:val="00701A0E"/>
    <w:rsid w:val="007024BE"/>
    <w:rsid w:val="007031C9"/>
    <w:rsid w:val="007046D8"/>
    <w:rsid w:val="00704A1F"/>
    <w:rsid w:val="0071355B"/>
    <w:rsid w:val="00715E96"/>
    <w:rsid w:val="007168FA"/>
    <w:rsid w:val="00724364"/>
    <w:rsid w:val="00725791"/>
    <w:rsid w:val="00725AD6"/>
    <w:rsid w:val="00725DF1"/>
    <w:rsid w:val="007263F4"/>
    <w:rsid w:val="0074150A"/>
    <w:rsid w:val="00743405"/>
    <w:rsid w:val="00755D25"/>
    <w:rsid w:val="007617C3"/>
    <w:rsid w:val="00762368"/>
    <w:rsid w:val="007625D2"/>
    <w:rsid w:val="0076306E"/>
    <w:rsid w:val="00770BF1"/>
    <w:rsid w:val="00774E81"/>
    <w:rsid w:val="00775E43"/>
    <w:rsid w:val="0077755E"/>
    <w:rsid w:val="00781C06"/>
    <w:rsid w:val="00784E56"/>
    <w:rsid w:val="0078749D"/>
    <w:rsid w:val="00790CF9"/>
    <w:rsid w:val="00790EB7"/>
    <w:rsid w:val="00792294"/>
    <w:rsid w:val="00793A37"/>
    <w:rsid w:val="00793CFE"/>
    <w:rsid w:val="00794451"/>
    <w:rsid w:val="00795782"/>
    <w:rsid w:val="007A0169"/>
    <w:rsid w:val="007A21D7"/>
    <w:rsid w:val="007A5346"/>
    <w:rsid w:val="007A55F2"/>
    <w:rsid w:val="007A66B6"/>
    <w:rsid w:val="007A7DED"/>
    <w:rsid w:val="007A7F66"/>
    <w:rsid w:val="007B09A7"/>
    <w:rsid w:val="007B1E85"/>
    <w:rsid w:val="007B46C7"/>
    <w:rsid w:val="007B513B"/>
    <w:rsid w:val="007B5337"/>
    <w:rsid w:val="007B5344"/>
    <w:rsid w:val="007B5DDD"/>
    <w:rsid w:val="007B7ED4"/>
    <w:rsid w:val="007C0145"/>
    <w:rsid w:val="007C482D"/>
    <w:rsid w:val="007C4CF6"/>
    <w:rsid w:val="007C62A2"/>
    <w:rsid w:val="007D14F3"/>
    <w:rsid w:val="007D22FA"/>
    <w:rsid w:val="007E0FEE"/>
    <w:rsid w:val="007E40C8"/>
    <w:rsid w:val="007E4D03"/>
    <w:rsid w:val="007E5076"/>
    <w:rsid w:val="007E7EA0"/>
    <w:rsid w:val="007F46AE"/>
    <w:rsid w:val="00800243"/>
    <w:rsid w:val="00800404"/>
    <w:rsid w:val="008039EC"/>
    <w:rsid w:val="008051D5"/>
    <w:rsid w:val="008059F2"/>
    <w:rsid w:val="00807056"/>
    <w:rsid w:val="00811A54"/>
    <w:rsid w:val="00817D6F"/>
    <w:rsid w:val="00822503"/>
    <w:rsid w:val="008246AD"/>
    <w:rsid w:val="00826406"/>
    <w:rsid w:val="00826D55"/>
    <w:rsid w:val="00830453"/>
    <w:rsid w:val="008310CB"/>
    <w:rsid w:val="00832D9C"/>
    <w:rsid w:val="00837557"/>
    <w:rsid w:val="00840AC3"/>
    <w:rsid w:val="008415AA"/>
    <w:rsid w:val="00844486"/>
    <w:rsid w:val="00845732"/>
    <w:rsid w:val="008503DD"/>
    <w:rsid w:val="00855EF9"/>
    <w:rsid w:val="0085629F"/>
    <w:rsid w:val="008563FA"/>
    <w:rsid w:val="00856620"/>
    <w:rsid w:val="008572D9"/>
    <w:rsid w:val="00861E13"/>
    <w:rsid w:val="00862DA7"/>
    <w:rsid w:val="00864EA4"/>
    <w:rsid w:val="008778FD"/>
    <w:rsid w:val="0088162C"/>
    <w:rsid w:val="008819BF"/>
    <w:rsid w:val="00881D07"/>
    <w:rsid w:val="0088324B"/>
    <w:rsid w:val="00883661"/>
    <w:rsid w:val="00883ED7"/>
    <w:rsid w:val="00884517"/>
    <w:rsid w:val="0088760E"/>
    <w:rsid w:val="00890DC4"/>
    <w:rsid w:val="00892496"/>
    <w:rsid w:val="008A19D3"/>
    <w:rsid w:val="008A2188"/>
    <w:rsid w:val="008A4586"/>
    <w:rsid w:val="008A6F22"/>
    <w:rsid w:val="008B4EDD"/>
    <w:rsid w:val="008B5D8F"/>
    <w:rsid w:val="008C5838"/>
    <w:rsid w:val="008D15AE"/>
    <w:rsid w:val="008D277B"/>
    <w:rsid w:val="008D79E9"/>
    <w:rsid w:val="008E1640"/>
    <w:rsid w:val="008E71CC"/>
    <w:rsid w:val="008F4532"/>
    <w:rsid w:val="008F4E0B"/>
    <w:rsid w:val="00904FB8"/>
    <w:rsid w:val="00905D74"/>
    <w:rsid w:val="00907866"/>
    <w:rsid w:val="00910792"/>
    <w:rsid w:val="00912308"/>
    <w:rsid w:val="0091531E"/>
    <w:rsid w:val="00916EE8"/>
    <w:rsid w:val="0092031F"/>
    <w:rsid w:val="00921A34"/>
    <w:rsid w:val="009222E1"/>
    <w:rsid w:val="009223F9"/>
    <w:rsid w:val="00925B3D"/>
    <w:rsid w:val="00935B12"/>
    <w:rsid w:val="009450F5"/>
    <w:rsid w:val="009453E1"/>
    <w:rsid w:val="00954B08"/>
    <w:rsid w:val="0095565F"/>
    <w:rsid w:val="00955DB5"/>
    <w:rsid w:val="009571D7"/>
    <w:rsid w:val="00962D12"/>
    <w:rsid w:val="00965076"/>
    <w:rsid w:val="0096783A"/>
    <w:rsid w:val="00972645"/>
    <w:rsid w:val="009747DD"/>
    <w:rsid w:val="00976623"/>
    <w:rsid w:val="00980461"/>
    <w:rsid w:val="00982964"/>
    <w:rsid w:val="009928F6"/>
    <w:rsid w:val="00997936"/>
    <w:rsid w:val="00997E5E"/>
    <w:rsid w:val="009A0BE9"/>
    <w:rsid w:val="009A199C"/>
    <w:rsid w:val="009A29F5"/>
    <w:rsid w:val="009A380E"/>
    <w:rsid w:val="009A6133"/>
    <w:rsid w:val="009B1129"/>
    <w:rsid w:val="009B4064"/>
    <w:rsid w:val="009B4168"/>
    <w:rsid w:val="009B7B8D"/>
    <w:rsid w:val="009C0C47"/>
    <w:rsid w:val="009C1321"/>
    <w:rsid w:val="009C2E23"/>
    <w:rsid w:val="009C4A97"/>
    <w:rsid w:val="009C6CF1"/>
    <w:rsid w:val="009C7FC9"/>
    <w:rsid w:val="009E179D"/>
    <w:rsid w:val="009E46CF"/>
    <w:rsid w:val="009E4E0D"/>
    <w:rsid w:val="009E5A10"/>
    <w:rsid w:val="009F5261"/>
    <w:rsid w:val="009F6CE7"/>
    <w:rsid w:val="009F7467"/>
    <w:rsid w:val="00A01674"/>
    <w:rsid w:val="00A0260A"/>
    <w:rsid w:val="00A0520F"/>
    <w:rsid w:val="00A067D7"/>
    <w:rsid w:val="00A06D9C"/>
    <w:rsid w:val="00A06FCA"/>
    <w:rsid w:val="00A07158"/>
    <w:rsid w:val="00A07459"/>
    <w:rsid w:val="00A07960"/>
    <w:rsid w:val="00A151FA"/>
    <w:rsid w:val="00A15CAB"/>
    <w:rsid w:val="00A21A62"/>
    <w:rsid w:val="00A277B9"/>
    <w:rsid w:val="00A35BCC"/>
    <w:rsid w:val="00A362C6"/>
    <w:rsid w:val="00A41250"/>
    <w:rsid w:val="00A41D4E"/>
    <w:rsid w:val="00A45330"/>
    <w:rsid w:val="00A46844"/>
    <w:rsid w:val="00A4794D"/>
    <w:rsid w:val="00A50394"/>
    <w:rsid w:val="00A52A8F"/>
    <w:rsid w:val="00A52E1A"/>
    <w:rsid w:val="00A52F04"/>
    <w:rsid w:val="00A62029"/>
    <w:rsid w:val="00A63D83"/>
    <w:rsid w:val="00A640FF"/>
    <w:rsid w:val="00A72499"/>
    <w:rsid w:val="00A72F2A"/>
    <w:rsid w:val="00A73D6B"/>
    <w:rsid w:val="00A74D91"/>
    <w:rsid w:val="00A7547F"/>
    <w:rsid w:val="00A7710D"/>
    <w:rsid w:val="00A80832"/>
    <w:rsid w:val="00A81EAC"/>
    <w:rsid w:val="00A83B38"/>
    <w:rsid w:val="00A86E07"/>
    <w:rsid w:val="00A90BD4"/>
    <w:rsid w:val="00A9227C"/>
    <w:rsid w:val="00A92481"/>
    <w:rsid w:val="00A96AAC"/>
    <w:rsid w:val="00AA0E18"/>
    <w:rsid w:val="00AA0EA3"/>
    <w:rsid w:val="00AA196C"/>
    <w:rsid w:val="00AA6010"/>
    <w:rsid w:val="00AB424E"/>
    <w:rsid w:val="00AB78F5"/>
    <w:rsid w:val="00AC0242"/>
    <w:rsid w:val="00AC47D2"/>
    <w:rsid w:val="00AD3A8B"/>
    <w:rsid w:val="00AD6EC2"/>
    <w:rsid w:val="00AE071C"/>
    <w:rsid w:val="00AE2F68"/>
    <w:rsid w:val="00AE4C26"/>
    <w:rsid w:val="00AE5E9D"/>
    <w:rsid w:val="00AF2204"/>
    <w:rsid w:val="00AF4BC3"/>
    <w:rsid w:val="00AF6758"/>
    <w:rsid w:val="00B00D09"/>
    <w:rsid w:val="00B012F3"/>
    <w:rsid w:val="00B045C8"/>
    <w:rsid w:val="00B06F73"/>
    <w:rsid w:val="00B10AF1"/>
    <w:rsid w:val="00B10FE4"/>
    <w:rsid w:val="00B11741"/>
    <w:rsid w:val="00B1273F"/>
    <w:rsid w:val="00B146B5"/>
    <w:rsid w:val="00B14E16"/>
    <w:rsid w:val="00B2453B"/>
    <w:rsid w:val="00B24C21"/>
    <w:rsid w:val="00B37E48"/>
    <w:rsid w:val="00B4281E"/>
    <w:rsid w:val="00B5222A"/>
    <w:rsid w:val="00B53493"/>
    <w:rsid w:val="00B53728"/>
    <w:rsid w:val="00B53A0A"/>
    <w:rsid w:val="00B54F84"/>
    <w:rsid w:val="00B55D18"/>
    <w:rsid w:val="00B56CC8"/>
    <w:rsid w:val="00B65281"/>
    <w:rsid w:val="00B668FB"/>
    <w:rsid w:val="00B71658"/>
    <w:rsid w:val="00B73DB1"/>
    <w:rsid w:val="00B76B16"/>
    <w:rsid w:val="00B76B8E"/>
    <w:rsid w:val="00B77C87"/>
    <w:rsid w:val="00B81C01"/>
    <w:rsid w:val="00B8347A"/>
    <w:rsid w:val="00B84D0E"/>
    <w:rsid w:val="00B87530"/>
    <w:rsid w:val="00B901A8"/>
    <w:rsid w:val="00B9107F"/>
    <w:rsid w:val="00B9265C"/>
    <w:rsid w:val="00B92C3D"/>
    <w:rsid w:val="00B9393E"/>
    <w:rsid w:val="00B93E8A"/>
    <w:rsid w:val="00BA1C42"/>
    <w:rsid w:val="00BA45AE"/>
    <w:rsid w:val="00BA4F4A"/>
    <w:rsid w:val="00BA66AD"/>
    <w:rsid w:val="00BA7448"/>
    <w:rsid w:val="00BA75F2"/>
    <w:rsid w:val="00BA7A87"/>
    <w:rsid w:val="00BB0E2E"/>
    <w:rsid w:val="00BB4310"/>
    <w:rsid w:val="00BB49AA"/>
    <w:rsid w:val="00BC2C81"/>
    <w:rsid w:val="00BC2DD3"/>
    <w:rsid w:val="00BC35EC"/>
    <w:rsid w:val="00BC67B1"/>
    <w:rsid w:val="00BC6B98"/>
    <w:rsid w:val="00BD1637"/>
    <w:rsid w:val="00BD7CF3"/>
    <w:rsid w:val="00BE16D4"/>
    <w:rsid w:val="00BE538C"/>
    <w:rsid w:val="00BE5D47"/>
    <w:rsid w:val="00BE7D1D"/>
    <w:rsid w:val="00BF168E"/>
    <w:rsid w:val="00BF1713"/>
    <w:rsid w:val="00BF2C53"/>
    <w:rsid w:val="00BF3DA5"/>
    <w:rsid w:val="00BF7EB1"/>
    <w:rsid w:val="00C000C3"/>
    <w:rsid w:val="00C02E60"/>
    <w:rsid w:val="00C044A7"/>
    <w:rsid w:val="00C0695A"/>
    <w:rsid w:val="00C10095"/>
    <w:rsid w:val="00C1112D"/>
    <w:rsid w:val="00C13B33"/>
    <w:rsid w:val="00C13FD9"/>
    <w:rsid w:val="00C14712"/>
    <w:rsid w:val="00C15BAB"/>
    <w:rsid w:val="00C15BD3"/>
    <w:rsid w:val="00C240FD"/>
    <w:rsid w:val="00C24374"/>
    <w:rsid w:val="00C302EF"/>
    <w:rsid w:val="00C31E04"/>
    <w:rsid w:val="00C321B6"/>
    <w:rsid w:val="00C34381"/>
    <w:rsid w:val="00C370BB"/>
    <w:rsid w:val="00C43E51"/>
    <w:rsid w:val="00C45B0F"/>
    <w:rsid w:val="00C471F7"/>
    <w:rsid w:val="00C50F8F"/>
    <w:rsid w:val="00C54403"/>
    <w:rsid w:val="00C54A32"/>
    <w:rsid w:val="00C55B83"/>
    <w:rsid w:val="00C57E02"/>
    <w:rsid w:val="00C671C4"/>
    <w:rsid w:val="00C74C53"/>
    <w:rsid w:val="00C82323"/>
    <w:rsid w:val="00C834D7"/>
    <w:rsid w:val="00C939E1"/>
    <w:rsid w:val="00C97431"/>
    <w:rsid w:val="00CA1754"/>
    <w:rsid w:val="00CA1DFF"/>
    <w:rsid w:val="00CA6E3C"/>
    <w:rsid w:val="00CB2A28"/>
    <w:rsid w:val="00CB5C07"/>
    <w:rsid w:val="00CB6AF9"/>
    <w:rsid w:val="00CB7718"/>
    <w:rsid w:val="00CB7D41"/>
    <w:rsid w:val="00CC07D5"/>
    <w:rsid w:val="00CC408B"/>
    <w:rsid w:val="00CC48B9"/>
    <w:rsid w:val="00CC7130"/>
    <w:rsid w:val="00CD0070"/>
    <w:rsid w:val="00CD0275"/>
    <w:rsid w:val="00CD0570"/>
    <w:rsid w:val="00CD122E"/>
    <w:rsid w:val="00CE4328"/>
    <w:rsid w:val="00CF0FEA"/>
    <w:rsid w:val="00CF5F1D"/>
    <w:rsid w:val="00CF688F"/>
    <w:rsid w:val="00D03091"/>
    <w:rsid w:val="00D04522"/>
    <w:rsid w:val="00D07151"/>
    <w:rsid w:val="00D07FD6"/>
    <w:rsid w:val="00D2087D"/>
    <w:rsid w:val="00D21E60"/>
    <w:rsid w:val="00D22464"/>
    <w:rsid w:val="00D23DDC"/>
    <w:rsid w:val="00D241D3"/>
    <w:rsid w:val="00D24EC3"/>
    <w:rsid w:val="00D25321"/>
    <w:rsid w:val="00D253E1"/>
    <w:rsid w:val="00D27FA8"/>
    <w:rsid w:val="00D30F39"/>
    <w:rsid w:val="00D365D3"/>
    <w:rsid w:val="00D367E0"/>
    <w:rsid w:val="00D42F7B"/>
    <w:rsid w:val="00D453B6"/>
    <w:rsid w:val="00D50373"/>
    <w:rsid w:val="00D51301"/>
    <w:rsid w:val="00D521B9"/>
    <w:rsid w:val="00D55089"/>
    <w:rsid w:val="00D65684"/>
    <w:rsid w:val="00D67E90"/>
    <w:rsid w:val="00D73971"/>
    <w:rsid w:val="00D808C5"/>
    <w:rsid w:val="00D8294A"/>
    <w:rsid w:val="00D8630C"/>
    <w:rsid w:val="00D86388"/>
    <w:rsid w:val="00D86BB9"/>
    <w:rsid w:val="00DA3307"/>
    <w:rsid w:val="00DA3454"/>
    <w:rsid w:val="00DA6769"/>
    <w:rsid w:val="00DA76FA"/>
    <w:rsid w:val="00DB2B49"/>
    <w:rsid w:val="00DB7A86"/>
    <w:rsid w:val="00DC084D"/>
    <w:rsid w:val="00DC28FE"/>
    <w:rsid w:val="00DC290C"/>
    <w:rsid w:val="00DC33B4"/>
    <w:rsid w:val="00DC38E7"/>
    <w:rsid w:val="00DC56EB"/>
    <w:rsid w:val="00DC5B2F"/>
    <w:rsid w:val="00DC66E8"/>
    <w:rsid w:val="00DC6DA7"/>
    <w:rsid w:val="00DD2C1A"/>
    <w:rsid w:val="00DD40F9"/>
    <w:rsid w:val="00DD4656"/>
    <w:rsid w:val="00DD678A"/>
    <w:rsid w:val="00DE1731"/>
    <w:rsid w:val="00DF01DF"/>
    <w:rsid w:val="00DF1117"/>
    <w:rsid w:val="00E018FB"/>
    <w:rsid w:val="00E01F32"/>
    <w:rsid w:val="00E0566F"/>
    <w:rsid w:val="00E07A52"/>
    <w:rsid w:val="00E109CA"/>
    <w:rsid w:val="00E135C8"/>
    <w:rsid w:val="00E1620F"/>
    <w:rsid w:val="00E20D0E"/>
    <w:rsid w:val="00E21DC0"/>
    <w:rsid w:val="00E22522"/>
    <w:rsid w:val="00E24820"/>
    <w:rsid w:val="00E259C2"/>
    <w:rsid w:val="00E25E90"/>
    <w:rsid w:val="00E26672"/>
    <w:rsid w:val="00E316C5"/>
    <w:rsid w:val="00E32F15"/>
    <w:rsid w:val="00E33196"/>
    <w:rsid w:val="00E37D3D"/>
    <w:rsid w:val="00E40415"/>
    <w:rsid w:val="00E40571"/>
    <w:rsid w:val="00E40FE7"/>
    <w:rsid w:val="00E42D2D"/>
    <w:rsid w:val="00E43625"/>
    <w:rsid w:val="00E4529C"/>
    <w:rsid w:val="00E55019"/>
    <w:rsid w:val="00E557A2"/>
    <w:rsid w:val="00E560D4"/>
    <w:rsid w:val="00E618D3"/>
    <w:rsid w:val="00E64721"/>
    <w:rsid w:val="00E673A2"/>
    <w:rsid w:val="00E6763B"/>
    <w:rsid w:val="00E67715"/>
    <w:rsid w:val="00E70284"/>
    <w:rsid w:val="00E72231"/>
    <w:rsid w:val="00E75610"/>
    <w:rsid w:val="00E94381"/>
    <w:rsid w:val="00E94619"/>
    <w:rsid w:val="00E95106"/>
    <w:rsid w:val="00E95E9C"/>
    <w:rsid w:val="00EB1DCA"/>
    <w:rsid w:val="00EB368E"/>
    <w:rsid w:val="00EB3DD0"/>
    <w:rsid w:val="00EB4555"/>
    <w:rsid w:val="00EB482F"/>
    <w:rsid w:val="00EB58BD"/>
    <w:rsid w:val="00EB6A33"/>
    <w:rsid w:val="00EB7845"/>
    <w:rsid w:val="00EC0FFC"/>
    <w:rsid w:val="00EC7112"/>
    <w:rsid w:val="00EC71B3"/>
    <w:rsid w:val="00ED0CBB"/>
    <w:rsid w:val="00ED2E33"/>
    <w:rsid w:val="00ED3024"/>
    <w:rsid w:val="00ED5E6D"/>
    <w:rsid w:val="00ED71B6"/>
    <w:rsid w:val="00EE129A"/>
    <w:rsid w:val="00EE32D0"/>
    <w:rsid w:val="00EE5474"/>
    <w:rsid w:val="00EE74F8"/>
    <w:rsid w:val="00EE7BE6"/>
    <w:rsid w:val="00EF00F4"/>
    <w:rsid w:val="00EF0E10"/>
    <w:rsid w:val="00EF2076"/>
    <w:rsid w:val="00EF2AFB"/>
    <w:rsid w:val="00EF3ED1"/>
    <w:rsid w:val="00EF4C05"/>
    <w:rsid w:val="00EF4C28"/>
    <w:rsid w:val="00EF659B"/>
    <w:rsid w:val="00EF7794"/>
    <w:rsid w:val="00EF7BD4"/>
    <w:rsid w:val="00F01F09"/>
    <w:rsid w:val="00F01F96"/>
    <w:rsid w:val="00F02842"/>
    <w:rsid w:val="00F074DF"/>
    <w:rsid w:val="00F13DC1"/>
    <w:rsid w:val="00F15303"/>
    <w:rsid w:val="00F16E3D"/>
    <w:rsid w:val="00F17223"/>
    <w:rsid w:val="00F208ED"/>
    <w:rsid w:val="00F233BE"/>
    <w:rsid w:val="00F23E7D"/>
    <w:rsid w:val="00F25BC9"/>
    <w:rsid w:val="00F30A70"/>
    <w:rsid w:val="00F32585"/>
    <w:rsid w:val="00F33D5C"/>
    <w:rsid w:val="00F37CA2"/>
    <w:rsid w:val="00F431FB"/>
    <w:rsid w:val="00F452D6"/>
    <w:rsid w:val="00F50C38"/>
    <w:rsid w:val="00F53669"/>
    <w:rsid w:val="00F53ACB"/>
    <w:rsid w:val="00F55D3F"/>
    <w:rsid w:val="00F60E46"/>
    <w:rsid w:val="00F6184E"/>
    <w:rsid w:val="00F66A2D"/>
    <w:rsid w:val="00F67B19"/>
    <w:rsid w:val="00F705DF"/>
    <w:rsid w:val="00F7133A"/>
    <w:rsid w:val="00F8007E"/>
    <w:rsid w:val="00F80470"/>
    <w:rsid w:val="00F808B3"/>
    <w:rsid w:val="00F81C8A"/>
    <w:rsid w:val="00F84805"/>
    <w:rsid w:val="00F84CFF"/>
    <w:rsid w:val="00F86932"/>
    <w:rsid w:val="00F9347E"/>
    <w:rsid w:val="00F951F5"/>
    <w:rsid w:val="00F95816"/>
    <w:rsid w:val="00F96375"/>
    <w:rsid w:val="00FA20C8"/>
    <w:rsid w:val="00FA210D"/>
    <w:rsid w:val="00FA24EE"/>
    <w:rsid w:val="00FA25EA"/>
    <w:rsid w:val="00FA2B02"/>
    <w:rsid w:val="00FA3BF7"/>
    <w:rsid w:val="00FA734C"/>
    <w:rsid w:val="00FA7629"/>
    <w:rsid w:val="00FB1115"/>
    <w:rsid w:val="00FB23DD"/>
    <w:rsid w:val="00FB2AE4"/>
    <w:rsid w:val="00FB4AE4"/>
    <w:rsid w:val="00FB7830"/>
    <w:rsid w:val="00FC1722"/>
    <w:rsid w:val="00FC17CC"/>
    <w:rsid w:val="00FC440B"/>
    <w:rsid w:val="00FC740A"/>
    <w:rsid w:val="00FD6119"/>
    <w:rsid w:val="00FD64D5"/>
    <w:rsid w:val="00FD6B4D"/>
    <w:rsid w:val="00FE7A02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4225C8D9"/>
  <w15:docId w15:val="{3207B931-3CE5-4207-8D74-A9ED5D38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uiPriority="1"/>
    <w:lsdException w:name="heading 6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14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14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3" w:unhideWhenUsed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19" w:unhideWhenUsed="1"/>
    <w:lsdException w:name="Title" w:uiPriority="9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0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semiHidden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7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rsid w:val="00023F0B"/>
    <w:pPr>
      <w:spacing w:before="120" w:after="120" w:line="264" w:lineRule="auto"/>
    </w:pPr>
  </w:style>
  <w:style w:type="paragraph" w:styleId="Heading1">
    <w:name w:val="heading 1"/>
    <w:basedOn w:val="Normal"/>
    <w:next w:val="BodyText"/>
    <w:link w:val="Heading1Char"/>
    <w:uiPriority w:val="2"/>
    <w:qFormat/>
    <w:rsid w:val="00725791"/>
    <w:pPr>
      <w:keepNext/>
      <w:keepLines/>
      <w:widowControl w:val="0"/>
      <w:spacing w:before="0" w:after="360" w:line="240" w:lineRule="auto"/>
      <w:outlineLvl w:val="0"/>
    </w:pPr>
    <w:rPr>
      <w:rFonts w:asciiTheme="majorHAnsi" w:eastAsia="Times New Roman" w:hAnsiTheme="majorHAnsi" w:cs="Arial"/>
      <w:bCs/>
      <w:color w:val="1D4288" w:themeColor="accent2"/>
      <w:sz w:val="40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CA1DFF"/>
    <w:pPr>
      <w:keepNext/>
      <w:keepLines/>
      <w:spacing w:before="240" w:line="240" w:lineRule="auto"/>
      <w:outlineLvl w:val="1"/>
    </w:pPr>
    <w:rPr>
      <w:rFonts w:asciiTheme="majorHAnsi" w:eastAsia="Times New Roman" w:hAnsiTheme="majorHAnsi" w:cs="Arial"/>
      <w:bCs/>
      <w:iCs/>
      <w:color w:val="0070C0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78749D"/>
    <w:pPr>
      <w:keepNext/>
      <w:keepLines/>
      <w:spacing w:before="320" w:after="240" w:line="240" w:lineRule="auto"/>
      <w:outlineLvl w:val="2"/>
    </w:pPr>
    <w:rPr>
      <w:rFonts w:asciiTheme="majorHAnsi" w:eastAsia="Times New Roman" w:hAnsiTheme="majorHAnsi" w:cs="Times New Roman"/>
      <w:bCs/>
      <w:i/>
      <w:color w:val="0070C0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rsid w:val="007E5076"/>
    <w:pPr>
      <w:keepNext/>
      <w:keepLines/>
      <w:spacing w:before="280" w:after="240" w:line="240" w:lineRule="auto"/>
      <w:outlineLvl w:val="3"/>
    </w:pPr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rsid w:val="002E5569"/>
    <w:pPr>
      <w:keepNext/>
      <w:keepLines/>
      <w:spacing w:before="240" w:after="240" w:line="240" w:lineRule="auto"/>
      <w:outlineLvl w:val="4"/>
    </w:pPr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1"/>
    <w:rsid w:val="007B1E85"/>
    <w:pPr>
      <w:keepNext/>
      <w:keepLines/>
      <w:widowControl w:val="0"/>
      <w:spacing w:before="240"/>
      <w:outlineLvl w:val="5"/>
    </w:pPr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F452D6"/>
    <w:pPr>
      <w:spacing w:before="0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F452D6"/>
    <w:rPr>
      <w:rFonts w:eastAsia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2"/>
    <w:rsid w:val="00725791"/>
    <w:rPr>
      <w:rFonts w:asciiTheme="majorHAnsi" w:eastAsia="Times New Roman" w:hAnsiTheme="majorHAnsi" w:cs="Arial"/>
      <w:bCs/>
      <w:color w:val="1D4288" w:themeColor="accent2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CA1DFF"/>
    <w:rPr>
      <w:rFonts w:asciiTheme="majorHAnsi" w:eastAsia="Times New Roman" w:hAnsiTheme="majorHAnsi" w:cs="Arial"/>
      <w:bCs/>
      <w:iCs/>
      <w:color w:val="0070C0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78749D"/>
    <w:rPr>
      <w:rFonts w:asciiTheme="majorHAnsi" w:eastAsia="Times New Roman" w:hAnsiTheme="majorHAnsi" w:cs="Times New Roman"/>
      <w:bCs/>
      <w:i/>
      <w:color w:val="0070C0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023F0B"/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customStyle="1" w:styleId="NbrHeading1">
    <w:name w:val="Nbr Heading 1"/>
    <w:basedOn w:val="Heading2"/>
    <w:next w:val="BodyText"/>
    <w:uiPriority w:val="3"/>
    <w:rsid w:val="004B402C"/>
    <w:pPr>
      <w:numPr>
        <w:numId w:val="36"/>
      </w:numPr>
      <w:spacing w:after="360"/>
    </w:pPr>
    <w:rPr>
      <w:bCs w:val="0"/>
    </w:rPr>
  </w:style>
  <w:style w:type="paragraph" w:customStyle="1" w:styleId="NbrHeading2">
    <w:name w:val="Nbr Heading 2"/>
    <w:basedOn w:val="Heading3"/>
    <w:next w:val="BodyText"/>
    <w:uiPriority w:val="3"/>
    <w:rsid w:val="004B402C"/>
    <w:pPr>
      <w:numPr>
        <w:ilvl w:val="1"/>
        <w:numId w:val="36"/>
      </w:numPr>
      <w:spacing w:before="480"/>
    </w:pPr>
    <w:rPr>
      <w:color w:val="1D4288" w:themeColor="accent2"/>
      <w:sz w:val="36"/>
    </w:rPr>
  </w:style>
  <w:style w:type="paragraph" w:customStyle="1" w:styleId="NbrHeading3">
    <w:name w:val="Nbr Heading 3"/>
    <w:basedOn w:val="Heading3"/>
    <w:next w:val="BodyText"/>
    <w:uiPriority w:val="3"/>
    <w:rsid w:val="004B402C"/>
    <w:pPr>
      <w:numPr>
        <w:ilvl w:val="2"/>
        <w:numId w:val="36"/>
      </w:numPr>
      <w:spacing w:after="160"/>
    </w:pPr>
    <w:rPr>
      <w:sz w:val="28"/>
    </w:rPr>
  </w:style>
  <w:style w:type="paragraph" w:customStyle="1" w:styleId="NbrHeading4">
    <w:name w:val="Nbr Heading 4"/>
    <w:basedOn w:val="Heading4"/>
    <w:next w:val="BodyText"/>
    <w:uiPriority w:val="3"/>
    <w:rsid w:val="004B402C"/>
    <w:pPr>
      <w:numPr>
        <w:ilvl w:val="3"/>
        <w:numId w:val="36"/>
      </w:numPr>
    </w:pPr>
    <w:rPr>
      <w:i w:val="0"/>
      <w:sz w:val="24"/>
      <w:lang w:val="en-US"/>
    </w:rPr>
  </w:style>
  <w:style w:type="paragraph" w:styleId="Title">
    <w:name w:val="Title"/>
    <w:basedOn w:val="Normal"/>
    <w:next w:val="BodyText"/>
    <w:link w:val="TitleChar"/>
    <w:uiPriority w:val="19"/>
    <w:rsid w:val="009F5261"/>
    <w:pPr>
      <w:framePr w:hSpace="181" w:wrap="around" w:vAnchor="page" w:hAnchor="page" w:x="2382" w:y="11341"/>
      <w:suppressOverlap/>
      <w:jc w:val="right"/>
    </w:pPr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023F0B"/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paragraph" w:styleId="Subtitle">
    <w:name w:val="Subtitle"/>
    <w:basedOn w:val="Normal"/>
    <w:next w:val="BodyText"/>
    <w:link w:val="SubtitleChar"/>
    <w:uiPriority w:val="19"/>
    <w:rsid w:val="004C1D28"/>
    <w:pPr>
      <w:numPr>
        <w:ilvl w:val="1"/>
      </w:numPr>
      <w:jc w:val="right"/>
    </w:pPr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rsid w:val="00023F0B"/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6601F9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01F9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rsid w:val="00252201"/>
    <w:pPr>
      <w:jc w:val="right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7089"/>
    <w:rPr>
      <w:sz w:val="17"/>
    </w:rPr>
  </w:style>
  <w:style w:type="paragraph" w:styleId="Footer">
    <w:name w:val="footer"/>
    <w:basedOn w:val="Normal"/>
    <w:link w:val="FooterChar"/>
    <w:uiPriority w:val="99"/>
    <w:rsid w:val="00E560D4"/>
    <w:pPr>
      <w:tabs>
        <w:tab w:val="right" w:pos="9639"/>
      </w:tabs>
    </w:pPr>
    <w:rPr>
      <w:color w:val="1D4288" w:themeColor="accen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560D4"/>
    <w:rPr>
      <w:color w:val="1D4288" w:themeColor="accent2"/>
      <w:sz w:val="18"/>
    </w:rPr>
  </w:style>
  <w:style w:type="paragraph" w:styleId="ListNumber0">
    <w:name w:val="List Number"/>
    <w:basedOn w:val="BodyText"/>
    <w:uiPriority w:val="4"/>
    <w:qFormat/>
    <w:rsid w:val="00A07459"/>
    <w:pPr>
      <w:ind w:left="284" w:hanging="284"/>
    </w:pPr>
  </w:style>
  <w:style w:type="paragraph" w:styleId="ListBullet0">
    <w:name w:val="List Bullet"/>
    <w:basedOn w:val="BodyText"/>
    <w:link w:val="ListBulletChar"/>
    <w:uiPriority w:val="3"/>
    <w:rsid w:val="00011893"/>
    <w:pPr>
      <w:numPr>
        <w:numId w:val="29"/>
      </w:numPr>
      <w:ind w:left="624" w:hanging="397"/>
    </w:p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rsid w:val="007B513B"/>
    <w:rPr>
      <w:color w:val="0070C0"/>
      <w:u w:val="single"/>
    </w:rPr>
  </w:style>
  <w:style w:type="paragraph" w:styleId="TOC1">
    <w:name w:val="toc 1"/>
    <w:basedOn w:val="Normal"/>
    <w:next w:val="Normal"/>
    <w:uiPriority w:val="39"/>
    <w:rsid w:val="00B10AF1"/>
    <w:pPr>
      <w:keepNext/>
      <w:tabs>
        <w:tab w:val="right" w:pos="9639"/>
      </w:tabs>
      <w:spacing w:before="180" w:after="60"/>
      <w:ind w:right="567"/>
    </w:pPr>
    <w:rPr>
      <w:color w:val="1D4288" w:themeColor="accent2"/>
    </w:rPr>
  </w:style>
  <w:style w:type="paragraph" w:styleId="TOC2">
    <w:name w:val="toc 2"/>
    <w:basedOn w:val="Normal"/>
    <w:next w:val="Normal"/>
    <w:uiPriority w:val="39"/>
    <w:rsid w:val="00B10AF1"/>
    <w:pPr>
      <w:tabs>
        <w:tab w:val="right" w:pos="9639"/>
      </w:tabs>
      <w:spacing w:before="60" w:after="60"/>
      <w:ind w:right="567"/>
    </w:pPr>
    <w:rPr>
      <w:color w:val="1D4288" w:themeColor="accent2"/>
    </w:rPr>
  </w:style>
  <w:style w:type="paragraph" w:styleId="TOC3">
    <w:name w:val="toc 3"/>
    <w:basedOn w:val="Normal"/>
    <w:next w:val="Normal"/>
    <w:uiPriority w:val="39"/>
    <w:rsid w:val="00C671C4"/>
    <w:pPr>
      <w:tabs>
        <w:tab w:val="right" w:pos="9639"/>
      </w:tabs>
      <w:spacing w:after="60"/>
      <w:ind w:left="284" w:right="567"/>
    </w:pPr>
    <w:rPr>
      <w:color w:val="1D4288" w:themeColor="accent2"/>
    </w:rPr>
  </w:style>
  <w:style w:type="table" w:styleId="TableGrid">
    <w:name w:val="Table Grid"/>
    <w:basedOn w:val="TableNormal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Name">
    <w:name w:val="Quote Name"/>
    <w:basedOn w:val="Normal"/>
    <w:uiPriority w:val="19"/>
    <w:rsid w:val="006601F9"/>
    <w:pPr>
      <w:spacing w:before="240"/>
    </w:pPr>
    <w:rPr>
      <w:color w:val="5AB0E2"/>
      <w:sz w:val="24"/>
    </w:rPr>
  </w:style>
  <w:style w:type="paragraph" w:customStyle="1" w:styleId="TableHeading">
    <w:name w:val="Table Heading"/>
    <w:basedOn w:val="Normal"/>
    <w:next w:val="BodyText"/>
    <w:uiPriority w:val="7"/>
    <w:qFormat/>
    <w:rsid w:val="00715E96"/>
    <w:pPr>
      <w:spacing w:before="60" w:after="60"/>
      <w:ind w:left="113" w:right="113"/>
    </w:pPr>
    <w:rPr>
      <w:b/>
      <w:sz w:val="20"/>
    </w:rPr>
  </w:style>
  <w:style w:type="paragraph" w:customStyle="1" w:styleId="TableText">
    <w:name w:val="Table Text"/>
    <w:basedOn w:val="Normal"/>
    <w:uiPriority w:val="7"/>
    <w:qFormat/>
    <w:rsid w:val="00883661"/>
    <w:pPr>
      <w:spacing w:before="60" w:after="60"/>
      <w:ind w:left="57" w:right="57"/>
    </w:pPr>
    <w:rPr>
      <w:sz w:val="20"/>
    </w:rPr>
  </w:style>
  <w:style w:type="paragraph" w:customStyle="1" w:styleId="TableBullet">
    <w:name w:val="Table Bullet"/>
    <w:basedOn w:val="TableText"/>
    <w:uiPriority w:val="8"/>
    <w:rsid w:val="006601F9"/>
    <w:pPr>
      <w:numPr>
        <w:numId w:val="1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8"/>
    <w:rsid w:val="006601F9"/>
    <w:pPr>
      <w:numPr>
        <w:numId w:val="13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023F0B"/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023F0B"/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6601F9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01F9"/>
    <w:rPr>
      <w:rFonts w:eastAsia="Times New Roman" w:cs="Times New Roman"/>
      <w:szCs w:val="16"/>
      <w:lang w:eastAsia="en-AU"/>
    </w:rPr>
  </w:style>
  <w:style w:type="paragraph" w:styleId="ListParagraph0">
    <w:name w:val="List Paragraph"/>
    <w:aliases w:val="Indent Paragraph"/>
    <w:basedOn w:val="BodyText"/>
    <w:uiPriority w:val="5"/>
    <w:qFormat/>
    <w:rsid w:val="006601F9"/>
    <w:pPr>
      <w:numPr>
        <w:numId w:val="16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9"/>
    <w:rsid w:val="006601F9"/>
    <w:pPr>
      <w:numPr>
        <w:ilvl w:val="4"/>
        <w:numId w:val="36"/>
      </w:numPr>
    </w:pPr>
  </w:style>
  <w:style w:type="table" w:customStyle="1" w:styleId="LightBlueTable">
    <w:name w:val="Light Blue Table"/>
    <w:basedOn w:val="DarkBlueTable"/>
    <w:uiPriority w:val="99"/>
    <w:rsid w:val="006C6C04"/>
    <w:tblPr>
      <w:tblBorders>
        <w:top w:val="single" w:sz="18" w:space="0" w:color="81D0EF" w:themeColor="accent1" w:themeTint="99"/>
        <w:bottom w:val="single" w:sz="18" w:space="0" w:color="81D0EF" w:themeColor="accent1" w:themeTint="99"/>
        <w:insideH w:val="single" w:sz="18" w:space="0" w:color="81D0EF" w:themeColor="accent1" w:themeTint="99"/>
      </w:tblBorders>
    </w:tblPr>
    <w:tcPr>
      <w:shd w:val="clear" w:color="auto" w:fill="auto"/>
    </w:tcPr>
    <w:tblStylePr w:type="firstRow">
      <w:rPr>
        <w:color w:val="1D4288" w:themeColor="accent2"/>
      </w:rPr>
      <w:tblPr/>
      <w:tcPr>
        <w:shd w:val="clear" w:color="auto" w:fill="D1E5F3" w:themeFill="accent6"/>
      </w:tcPr>
    </w:tblStylePr>
    <w:tblStylePr w:type="lastRow">
      <w:rPr>
        <w:b/>
      </w:rPr>
      <w:tblPr/>
      <w:tcPr>
        <w:shd w:val="clear" w:color="auto" w:fill="F5FAFD"/>
      </w:tcPr>
    </w:tblStylePr>
    <w:tblStylePr w:type="firstCol">
      <w:rPr>
        <w:color w:val="1D4288" w:themeColor="accent2"/>
      </w:rPr>
      <w:tblPr/>
      <w:tcPr>
        <w:shd w:val="clear" w:color="auto" w:fill="D1E5F3" w:themeFill="accent6"/>
      </w:tcPr>
    </w:tblStylePr>
    <w:tblStylePr w:type="lastCol">
      <w:tblPr/>
      <w:tcPr>
        <w:shd w:val="clear" w:color="auto" w:fill="F5FAFD"/>
      </w:tcPr>
    </w:tblStylePr>
    <w:tblStylePr w:type="band2Vert">
      <w:tblPr/>
      <w:tcPr>
        <w:shd w:val="clear" w:color="auto" w:fill="F5FAFD"/>
      </w:tcPr>
    </w:tblStylePr>
    <w:tblStylePr w:type="band2Horz">
      <w:tblPr/>
      <w:tcPr>
        <w:shd w:val="clear" w:color="auto" w:fill="F5FAFD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19"/>
    <w:rsid w:val="006601F9"/>
    <w:pPr>
      <w:spacing w:after="240"/>
    </w:pPr>
    <w:rPr>
      <w:iCs/>
      <w:color w:val="5AB0E2"/>
      <w:sz w:val="32"/>
    </w:rPr>
  </w:style>
  <w:style w:type="character" w:customStyle="1" w:styleId="QuoteChar">
    <w:name w:val="Quote Char"/>
    <w:basedOn w:val="DefaultParagraphFont"/>
    <w:link w:val="Quote"/>
    <w:uiPriority w:val="19"/>
    <w:rsid w:val="00023F0B"/>
    <w:rPr>
      <w:iCs/>
      <w:color w:val="5AB0E2"/>
      <w:sz w:val="32"/>
    </w:rPr>
  </w:style>
  <w:style w:type="paragraph" w:customStyle="1" w:styleId="FigureCaption">
    <w:name w:val="Figure Caption"/>
    <w:basedOn w:val="Normal"/>
    <w:next w:val="BodyText"/>
    <w:uiPriority w:val="9"/>
    <w:qFormat/>
    <w:rsid w:val="00715E96"/>
    <w:pPr>
      <w:tabs>
        <w:tab w:val="left" w:pos="1134"/>
      </w:tabs>
      <w:spacing w:after="240"/>
      <w:ind w:left="1134" w:hanging="1134"/>
      <w:jc w:val="center"/>
    </w:pPr>
    <w:rPr>
      <w:color w:val="1D4288" w:themeColor="accent2"/>
    </w:rPr>
  </w:style>
  <w:style w:type="paragraph" w:customStyle="1" w:styleId="TableCaption">
    <w:name w:val="Table Caption"/>
    <w:basedOn w:val="Normal"/>
    <w:uiPriority w:val="7"/>
    <w:qFormat/>
    <w:rsid w:val="00715E96"/>
    <w:pPr>
      <w:keepNext/>
      <w:spacing w:before="240" w:after="60"/>
    </w:pPr>
    <w:rPr>
      <w:color w:val="1D4288" w:themeColor="accent2"/>
    </w:rPr>
  </w:style>
  <w:style w:type="paragraph" w:customStyle="1" w:styleId="FigureStyle">
    <w:name w:val="Figure Style"/>
    <w:basedOn w:val="BodyText"/>
    <w:uiPriority w:val="9"/>
    <w:qFormat/>
    <w:rsid w:val="006601F9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8059F2"/>
    <w:pPr>
      <w:numPr>
        <w:numId w:val="3"/>
      </w:numPr>
    </w:pPr>
  </w:style>
  <w:style w:type="numbering" w:customStyle="1" w:styleId="ListParagraph">
    <w:name w:val="List_Paragraph"/>
    <w:uiPriority w:val="99"/>
    <w:rsid w:val="008059F2"/>
    <w:pPr>
      <w:numPr>
        <w:numId w:val="5"/>
      </w:numPr>
    </w:pPr>
  </w:style>
  <w:style w:type="paragraph" w:styleId="Caption">
    <w:name w:val="caption"/>
    <w:basedOn w:val="Normal"/>
    <w:next w:val="Normal"/>
    <w:uiPriority w:val="99"/>
    <w:semiHidden/>
    <w:qFormat/>
    <w:rsid w:val="006601F9"/>
    <w:pPr>
      <w:tabs>
        <w:tab w:val="left" w:pos="1134"/>
      </w:tabs>
      <w:spacing w:before="24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9"/>
    <w:rsid w:val="006601F9"/>
    <w:pPr>
      <w:numPr>
        <w:numId w:val="15"/>
      </w:numPr>
    </w:pPr>
  </w:style>
  <w:style w:type="numbering" w:customStyle="1" w:styleId="ListAlpha">
    <w:name w:val="List_Alpha"/>
    <w:uiPriority w:val="99"/>
    <w:rsid w:val="008059F2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rsid w:val="00F6184E"/>
    <w:rPr>
      <w:noProof/>
    </w:rPr>
  </w:style>
  <w:style w:type="table" w:customStyle="1" w:styleId="DarkBlueTable">
    <w:name w:val="Dark Blue Table"/>
    <w:basedOn w:val="TableNormal"/>
    <w:uiPriority w:val="99"/>
    <w:rsid w:val="006C6C04"/>
    <w:pPr>
      <w:spacing w:before="0" w:after="0"/>
      <w:ind w:left="113" w:right="113"/>
    </w:pPr>
    <w:tblPr>
      <w:tblStyleRowBandSize w:val="1"/>
      <w:tblStyleColBandSize w:val="1"/>
      <w:tblBorders>
        <w:top w:val="single" w:sz="18" w:space="0" w:color="D1E5F3" w:themeColor="accent6"/>
        <w:bottom w:val="single" w:sz="18" w:space="0" w:color="D1E5F3" w:themeColor="accent6"/>
        <w:insideH w:val="single" w:sz="18" w:space="0" w:color="D1E5F3" w:themeColor="accent6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1D4288" w:themeFill="accent2"/>
      </w:tcPr>
    </w:tblStylePr>
    <w:tblStylePr w:type="lastRow">
      <w:rPr>
        <w:b/>
      </w:rPr>
      <w:tblPr/>
      <w:tcPr>
        <w:shd w:val="clear" w:color="auto" w:fill="CAEBF8" w:themeFill="accent1" w:themeFillTint="40"/>
      </w:tcPr>
    </w:tblStylePr>
    <w:tblStylePr w:type="firstCol">
      <w:rPr>
        <w:color w:val="FFFFFF" w:themeColor="background1"/>
      </w:rPr>
      <w:tblPr/>
      <w:tcPr>
        <w:shd w:val="clear" w:color="auto" w:fill="1D4288" w:themeFill="accent2"/>
      </w:tcPr>
    </w:tblStylePr>
    <w:tblStylePr w:type="lastCol">
      <w:tblPr/>
      <w:tcPr>
        <w:shd w:val="clear" w:color="auto" w:fill="ABE0F4" w:themeFill="accent1" w:themeFillTint="66"/>
      </w:tcPr>
    </w:tblStylePr>
    <w:tblStylePr w:type="band2Vert">
      <w:tblPr/>
      <w:tcPr>
        <w:shd w:val="clear" w:color="auto" w:fill="E9F7FC" w:themeFill="accent1" w:themeFillTint="1A"/>
      </w:tcPr>
    </w:tblStylePr>
    <w:tblStylePr w:type="band2Horz">
      <w:tblPr/>
      <w:tcPr>
        <w:shd w:val="clear" w:color="auto" w:fill="E9F7FC" w:themeFill="accent1" w:themeFillTint="1A"/>
      </w:tcPr>
    </w:tblStylePr>
  </w:style>
  <w:style w:type="character" w:styleId="FollowedHyperlink">
    <w:name w:val="FollowedHyperlink"/>
    <w:basedOn w:val="DefaultParagraphFont"/>
    <w:uiPriority w:val="15"/>
    <w:rsid w:val="007B513B"/>
    <w:rPr>
      <w:color w:val="187FC3" w:themeColor="accent3"/>
      <w:u w:val="single"/>
    </w:rPr>
  </w:style>
  <w:style w:type="paragraph" w:customStyle="1" w:styleId="AppendixH1">
    <w:name w:val="Appendix H1"/>
    <w:basedOn w:val="Normal"/>
    <w:next w:val="BodyText"/>
    <w:uiPriority w:val="19"/>
    <w:rsid w:val="004E7089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9"/>
    <w:rsid w:val="004E7089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9"/>
    <w:rsid w:val="004E7089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8059F2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8059F2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8059F2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8059F2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8059F2"/>
    <w:pPr>
      <w:numPr>
        <w:ilvl w:val="4"/>
      </w:numPr>
    </w:pPr>
  </w:style>
  <w:style w:type="paragraph" w:styleId="ListBullet2">
    <w:name w:val="List Bullet 2"/>
    <w:basedOn w:val="ListBullet0"/>
    <w:uiPriority w:val="3"/>
    <w:qFormat/>
    <w:rsid w:val="0078749D"/>
    <w:pPr>
      <w:numPr>
        <w:numId w:val="30"/>
      </w:numPr>
      <w:spacing w:line="240" w:lineRule="auto"/>
      <w:ind w:left="397" w:hanging="284"/>
    </w:pPr>
  </w:style>
  <w:style w:type="paragraph" w:styleId="ListBullet3">
    <w:name w:val="List Bullet 3"/>
    <w:basedOn w:val="ListBullet0"/>
    <w:uiPriority w:val="3"/>
    <w:qFormat/>
    <w:rsid w:val="00A07459"/>
    <w:pPr>
      <w:numPr>
        <w:numId w:val="31"/>
      </w:numPr>
      <w:ind w:left="681" w:hanging="284"/>
    </w:pPr>
  </w:style>
  <w:style w:type="paragraph" w:styleId="ListBullet4">
    <w:name w:val="List Bullet 4"/>
    <w:basedOn w:val="ListBullet0"/>
    <w:uiPriority w:val="3"/>
    <w:rsid w:val="00011893"/>
    <w:pPr>
      <w:numPr>
        <w:numId w:val="32"/>
      </w:numPr>
      <w:ind w:left="1815" w:hanging="397"/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4"/>
    <w:rsid w:val="004F2A3C"/>
    <w:pPr>
      <w:numPr>
        <w:ilvl w:val="1"/>
      </w:numPr>
      <w:ind w:left="284" w:hanging="284"/>
    </w:pPr>
  </w:style>
  <w:style w:type="paragraph" w:styleId="ListNumber3">
    <w:name w:val="List Number 3"/>
    <w:basedOn w:val="ListNumber0"/>
    <w:uiPriority w:val="4"/>
    <w:rsid w:val="004F2A3C"/>
    <w:pPr>
      <w:numPr>
        <w:ilvl w:val="2"/>
      </w:numPr>
      <w:ind w:left="284" w:hanging="284"/>
    </w:pPr>
  </w:style>
  <w:style w:type="paragraph" w:styleId="ListNumber4">
    <w:name w:val="List Number 4"/>
    <w:basedOn w:val="ListNumber0"/>
    <w:uiPriority w:val="4"/>
    <w:rsid w:val="004F2A3C"/>
    <w:pPr>
      <w:numPr>
        <w:ilvl w:val="3"/>
      </w:numPr>
      <w:ind w:left="284" w:hanging="284"/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  <w:ind w:left="284" w:hanging="284"/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  <w:ind w:left="284" w:hanging="284"/>
    </w:pPr>
  </w:style>
  <w:style w:type="paragraph" w:customStyle="1" w:styleId="ListParagraph2">
    <w:name w:val="List Paragraph 2"/>
    <w:basedOn w:val="ListParagraph0"/>
    <w:uiPriority w:val="19"/>
    <w:rsid w:val="006601F9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04522"/>
    <w:pPr>
      <w:numPr>
        <w:numId w:val="2"/>
      </w:numPr>
    </w:pPr>
  </w:style>
  <w:style w:type="numbering" w:customStyle="1" w:styleId="ListNumberedHeadings">
    <w:name w:val="List_NumberedHeadings"/>
    <w:uiPriority w:val="99"/>
    <w:rsid w:val="00D04522"/>
    <w:pPr>
      <w:numPr>
        <w:numId w:val="4"/>
      </w:numPr>
    </w:pPr>
  </w:style>
  <w:style w:type="numbering" w:customStyle="1" w:styleId="ListTableBullet">
    <w:name w:val="List_TableBullet"/>
    <w:uiPriority w:val="99"/>
    <w:rsid w:val="0091531E"/>
    <w:pPr>
      <w:numPr>
        <w:numId w:val="6"/>
      </w:numPr>
    </w:pPr>
  </w:style>
  <w:style w:type="numbering" w:customStyle="1" w:styleId="ListTableNumber">
    <w:name w:val="List_TableNumber"/>
    <w:uiPriority w:val="99"/>
    <w:rsid w:val="0091531E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91531E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91531E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6601F9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6601F9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6601F9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030C16"/>
    <w:pPr>
      <w:spacing w:before="0" w:after="0"/>
    </w:pPr>
    <w:tblPr/>
  </w:style>
  <w:style w:type="paragraph" w:customStyle="1" w:styleId="CoverDetails">
    <w:name w:val="Cover Details"/>
    <w:basedOn w:val="Normal"/>
    <w:uiPriority w:val="19"/>
    <w:rsid w:val="005322FF"/>
    <w:pPr>
      <w:framePr w:hSpace="181" w:wrap="around" w:hAnchor="text" w:x="1135" w:yAlign="bottom"/>
      <w:spacing w:after="280"/>
      <w:suppressOverlap/>
    </w:pPr>
    <w:rPr>
      <w:color w:val="FFFFFF" w:themeColor="background1"/>
      <w:sz w:val="36"/>
    </w:rPr>
  </w:style>
  <w:style w:type="paragraph" w:customStyle="1" w:styleId="CoverBullets">
    <w:name w:val="Cover Bullets"/>
    <w:basedOn w:val="CoverDetails"/>
    <w:uiPriority w:val="19"/>
    <w:rsid w:val="005322FF"/>
    <w:pPr>
      <w:framePr w:wrap="around"/>
      <w:numPr>
        <w:numId w:val="9"/>
      </w:numPr>
      <w:spacing w:after="80"/>
      <w:ind w:left="567"/>
    </w:pPr>
    <w:rPr>
      <w:sz w:val="24"/>
    </w:rPr>
  </w:style>
  <w:style w:type="numbering" w:customStyle="1" w:styleId="ListCoverBullets">
    <w:name w:val="List_CoverBullets"/>
    <w:uiPriority w:val="99"/>
    <w:rsid w:val="00CC48B9"/>
    <w:pPr>
      <w:numPr>
        <w:numId w:val="8"/>
      </w:numPr>
    </w:pPr>
  </w:style>
  <w:style w:type="paragraph" w:styleId="FootnoteText">
    <w:name w:val="footnote text"/>
    <w:basedOn w:val="Normal"/>
    <w:link w:val="FootnoteTextChar"/>
    <w:uiPriority w:val="14"/>
    <w:semiHidden/>
    <w:unhideWhenUsed/>
    <w:rsid w:val="00D04522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semiHidden/>
    <w:rsid w:val="00D04522"/>
    <w:rPr>
      <w:sz w:val="18"/>
      <w:szCs w:val="20"/>
    </w:rPr>
  </w:style>
  <w:style w:type="character" w:styleId="FootnoteReference">
    <w:name w:val="footnote reference"/>
    <w:basedOn w:val="DefaultParagraphFont"/>
    <w:uiPriority w:val="14"/>
    <w:semiHidden/>
    <w:unhideWhenUsed/>
    <w:rsid w:val="00D04522"/>
    <w:rPr>
      <w:color w:val="auto"/>
      <w:vertAlign w:val="superscript"/>
    </w:rPr>
  </w:style>
  <w:style w:type="character" w:styleId="PageNumber">
    <w:name w:val="page number"/>
    <w:basedOn w:val="DefaultParagraphFont"/>
    <w:uiPriority w:val="99"/>
    <w:rsid w:val="00E560D4"/>
    <w:rPr>
      <w:color w:val="1D4288" w:themeColor="accent2"/>
      <w:sz w:val="22"/>
    </w:rPr>
  </w:style>
  <w:style w:type="character" w:styleId="Emphasis">
    <w:name w:val="Emphasis"/>
    <w:basedOn w:val="DefaultParagraphFont"/>
    <w:uiPriority w:val="20"/>
    <w:rsid w:val="006601F9"/>
    <w:rPr>
      <w:i/>
      <w:iCs/>
    </w:rPr>
  </w:style>
  <w:style w:type="paragraph" w:customStyle="1" w:styleId="SWSA-BODYTEXT">
    <w:name w:val="SWSA-BODY TEXT"/>
    <w:basedOn w:val="Normal"/>
    <w:uiPriority w:val="19"/>
    <w:rsid w:val="00E70284"/>
    <w:pPr>
      <w:spacing w:after="140" w:line="250" w:lineRule="exact"/>
    </w:pPr>
    <w:rPr>
      <w:rFonts w:ascii="Arial" w:eastAsia="Times New Roman" w:hAnsi="Arial" w:cs="Times New Roman"/>
      <w:sz w:val="18"/>
      <w:szCs w:val="20"/>
    </w:rPr>
  </w:style>
  <w:style w:type="table" w:styleId="GridTable1Light-Accent1">
    <w:name w:val="Grid Table 1 Light Accent 1"/>
    <w:basedOn w:val="TableNormal"/>
    <w:uiPriority w:val="46"/>
    <w:rsid w:val="00A0520F"/>
    <w:pPr>
      <w:spacing w:after="0"/>
    </w:pPr>
    <w:tblPr>
      <w:tblStyleRowBandSize w:val="1"/>
      <w:tblStyleColBandSize w:val="1"/>
      <w:tblBorders>
        <w:top w:val="single" w:sz="4" w:space="0" w:color="ABE0F4" w:themeColor="accent1" w:themeTint="66"/>
        <w:left w:val="single" w:sz="4" w:space="0" w:color="ABE0F4" w:themeColor="accent1" w:themeTint="66"/>
        <w:bottom w:val="single" w:sz="4" w:space="0" w:color="ABE0F4" w:themeColor="accent1" w:themeTint="66"/>
        <w:right w:val="single" w:sz="4" w:space="0" w:color="ABE0F4" w:themeColor="accent1" w:themeTint="66"/>
        <w:insideH w:val="single" w:sz="4" w:space="0" w:color="ABE0F4" w:themeColor="accent1" w:themeTint="66"/>
        <w:insideV w:val="single" w:sz="4" w:space="0" w:color="ABE0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0E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0E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738D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ilfuvd">
    <w:name w:val="ilfuvd"/>
    <w:basedOn w:val="DefaultParagraphFont"/>
    <w:uiPriority w:val="19"/>
    <w:rsid w:val="002352FF"/>
  </w:style>
  <w:style w:type="paragraph" w:customStyle="1" w:styleId="Default">
    <w:name w:val="Default"/>
    <w:uiPriority w:val="19"/>
    <w:rsid w:val="000F424B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numbering" w:customStyle="1" w:styleId="Style1">
    <w:name w:val="Style1"/>
    <w:uiPriority w:val="99"/>
    <w:rsid w:val="00E557A2"/>
    <w:pPr>
      <w:numPr>
        <w:numId w:val="17"/>
      </w:numPr>
    </w:pPr>
  </w:style>
  <w:style w:type="paragraph" w:customStyle="1" w:styleId="SWSA-BODYTEXTITALIC">
    <w:name w:val="SWSA-BODY TEXT ITALIC"/>
    <w:basedOn w:val="SWSA-BODYTEXT"/>
    <w:uiPriority w:val="19"/>
    <w:rsid w:val="006A57A2"/>
    <w:rPr>
      <w:i/>
    </w:rPr>
  </w:style>
  <w:style w:type="character" w:styleId="CommentReference">
    <w:name w:val="annotation reference"/>
    <w:basedOn w:val="DefaultParagraphFont"/>
    <w:uiPriority w:val="99"/>
    <w:semiHidden/>
    <w:rsid w:val="00DB7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7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7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A8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95E9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DA3307"/>
    <w:pPr>
      <w:spacing w:before="0" w:after="0"/>
    </w:pPr>
  </w:style>
  <w:style w:type="table" w:customStyle="1" w:styleId="TableGrid1">
    <w:name w:val="Table Grid1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54B0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1">
    <w:name w:val="List_Bullet1"/>
    <w:uiPriority w:val="99"/>
    <w:rsid w:val="00954B08"/>
  </w:style>
  <w:style w:type="numbering" w:customStyle="1" w:styleId="ListBullet20">
    <w:name w:val="List_Bullet2"/>
    <w:uiPriority w:val="99"/>
    <w:rsid w:val="007D22FA"/>
  </w:style>
  <w:style w:type="character" w:customStyle="1" w:styleId="ccEffectiveDate">
    <w:name w:val="ccEffectiveDate"/>
    <w:basedOn w:val="DefaultParagraphFont"/>
    <w:uiPriority w:val="19"/>
    <w:rsid w:val="000A727B"/>
    <w:rPr>
      <w:rFonts w:asciiTheme="minorHAnsi" w:hAnsiTheme="minorHAnsi"/>
      <w:sz w:val="18"/>
    </w:rPr>
  </w:style>
  <w:style w:type="character" w:customStyle="1" w:styleId="ccVersion">
    <w:name w:val="ccVersion"/>
    <w:basedOn w:val="DefaultParagraphFont"/>
    <w:uiPriority w:val="19"/>
    <w:rsid w:val="000A727B"/>
    <w:rPr>
      <w:rFonts w:asciiTheme="minorHAnsi" w:hAnsiTheme="minorHAnsi"/>
      <w:sz w:val="18"/>
    </w:rPr>
  </w:style>
  <w:style w:type="paragraph" w:customStyle="1" w:styleId="DocumentControl">
    <w:name w:val="Document Control"/>
    <w:basedOn w:val="Heading2"/>
    <w:link w:val="DocumentControlChar"/>
    <w:uiPriority w:val="19"/>
    <w:rsid w:val="00A62029"/>
    <w:pPr>
      <w:spacing w:before="0"/>
    </w:pPr>
  </w:style>
  <w:style w:type="paragraph" w:customStyle="1" w:styleId="DocumentDetails">
    <w:name w:val="Document Details"/>
    <w:basedOn w:val="Heading3"/>
    <w:link w:val="DocumentDetailsChar"/>
    <w:uiPriority w:val="19"/>
    <w:rsid w:val="00A62029"/>
  </w:style>
  <w:style w:type="character" w:customStyle="1" w:styleId="DocumentControlChar">
    <w:name w:val="Document Control Char"/>
    <w:basedOn w:val="Heading2Char"/>
    <w:link w:val="DocumentControl"/>
    <w:uiPriority w:val="19"/>
    <w:rsid w:val="00023F0B"/>
    <w:rPr>
      <w:rFonts w:asciiTheme="majorHAnsi" w:eastAsia="Times New Roman" w:hAnsiTheme="majorHAnsi" w:cs="Arial"/>
      <w:bCs/>
      <w:iCs/>
      <w:color w:val="1D4288" w:themeColor="accent2"/>
      <w:sz w:val="40"/>
      <w:szCs w:val="28"/>
      <w:lang w:eastAsia="en-AU"/>
    </w:rPr>
  </w:style>
  <w:style w:type="character" w:customStyle="1" w:styleId="DocumentDetailsChar">
    <w:name w:val="Document Details Char"/>
    <w:basedOn w:val="Heading3Char"/>
    <w:link w:val="DocumentDetails"/>
    <w:uiPriority w:val="19"/>
    <w:rsid w:val="00023F0B"/>
    <w:rPr>
      <w:rFonts w:asciiTheme="majorHAnsi" w:eastAsia="Times New Roman" w:hAnsiTheme="majorHAnsi" w:cs="Times New Roman"/>
      <w:bCs/>
      <w:i/>
      <w:color w:val="0070C0"/>
      <w:sz w:val="32"/>
      <w:szCs w:val="24"/>
      <w:lang w:eastAsia="en-AU"/>
    </w:rPr>
  </w:style>
  <w:style w:type="paragraph" w:customStyle="1" w:styleId="ccIACIntegrity">
    <w:name w:val="ccIACIntegrity"/>
    <w:basedOn w:val="BodyText"/>
    <w:link w:val="ccIACIntegrityChar"/>
    <w:uiPriority w:val="19"/>
    <w:rsid w:val="00EB368E"/>
    <w:rPr>
      <w:sz w:val="18"/>
    </w:rPr>
  </w:style>
  <w:style w:type="paragraph" w:customStyle="1" w:styleId="ccIACAvailability">
    <w:name w:val="ccIACAvailability"/>
    <w:basedOn w:val="BodyText"/>
    <w:link w:val="ccIACAvailabilityChar"/>
    <w:uiPriority w:val="19"/>
    <w:rsid w:val="00EB368E"/>
    <w:rPr>
      <w:sz w:val="18"/>
    </w:rPr>
  </w:style>
  <w:style w:type="character" w:customStyle="1" w:styleId="ccIACIntegrityChar">
    <w:name w:val="ccIACIntegrity Char"/>
    <w:basedOn w:val="BodyTextChar"/>
    <w:link w:val="ccIACIntegr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IACConfidentiality">
    <w:name w:val="ccIACConfidentiality"/>
    <w:basedOn w:val="BodyText"/>
    <w:link w:val="ccIACConfidentialityChar"/>
    <w:uiPriority w:val="19"/>
    <w:rsid w:val="00637D2A"/>
    <w:pPr>
      <w:spacing w:before="60" w:after="60"/>
    </w:pPr>
    <w:rPr>
      <w:sz w:val="18"/>
    </w:rPr>
  </w:style>
  <w:style w:type="character" w:customStyle="1" w:styleId="ccIACAvailabilityChar">
    <w:name w:val="ccIACAvailability Char"/>
    <w:basedOn w:val="BodyTextChar"/>
    <w:link w:val="ccIACAvailabi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PolicyNumber">
    <w:name w:val="ccPolicyNumber"/>
    <w:basedOn w:val="BodyText"/>
    <w:link w:val="ccPolicyNumberChar"/>
    <w:uiPriority w:val="19"/>
    <w:rsid w:val="009C4A97"/>
    <w:pPr>
      <w:spacing w:before="60" w:after="60"/>
    </w:pPr>
    <w:rPr>
      <w:sz w:val="18"/>
      <w:szCs w:val="18"/>
    </w:rPr>
  </w:style>
  <w:style w:type="character" w:customStyle="1" w:styleId="ccIACConfidentialityChar">
    <w:name w:val="ccIACConfidentiality Char"/>
    <w:basedOn w:val="BodyTextChar"/>
    <w:link w:val="ccIACConfidentia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character" w:customStyle="1" w:styleId="ccPolicyNumberChar">
    <w:name w:val="ccPolicyNumber Char"/>
    <w:basedOn w:val="BodyTextChar"/>
    <w:link w:val="ccPolicyNumber"/>
    <w:uiPriority w:val="19"/>
    <w:rsid w:val="00023F0B"/>
    <w:rPr>
      <w:rFonts w:eastAsia="Times New Roman" w:cs="Times New Roman"/>
      <w:sz w:val="18"/>
      <w:szCs w:val="18"/>
      <w:lang w:eastAsia="en-AU"/>
    </w:rPr>
  </w:style>
  <w:style w:type="character" w:customStyle="1" w:styleId="DatePicker">
    <w:name w:val="DatePicker"/>
    <w:basedOn w:val="DefaultParagraphFont"/>
    <w:uiPriority w:val="19"/>
    <w:rsid w:val="006E4DAD"/>
    <w:rPr>
      <w:rFonts w:asciiTheme="minorHAnsi" w:hAnsiTheme="minorHAnsi"/>
      <w:sz w:val="18"/>
    </w:rPr>
  </w:style>
  <w:style w:type="character" w:customStyle="1" w:styleId="ApprovedDocument">
    <w:name w:val="ApprovedDocument"/>
    <w:basedOn w:val="DefaultParagraphFont"/>
    <w:uiPriority w:val="19"/>
    <w:rsid w:val="006E70FE"/>
    <w:rPr>
      <w:rFonts w:asciiTheme="minorHAnsi" w:hAnsiTheme="minorHAnsi"/>
      <w:b/>
      <w:caps/>
      <w:smallCaps w:val="0"/>
      <w:strike w:val="0"/>
      <w:dstrike w:val="0"/>
      <w:vanish w:val="0"/>
      <w:sz w:val="22"/>
      <w:vertAlign w:val="baseline"/>
    </w:rPr>
  </w:style>
  <w:style w:type="numbering" w:customStyle="1" w:styleId="ListCheckBoxBullet">
    <w:name w:val="List Check Box Bullet"/>
    <w:basedOn w:val="NoList"/>
    <w:uiPriority w:val="99"/>
    <w:rsid w:val="00CD0070"/>
    <w:pPr>
      <w:numPr>
        <w:numId w:val="18"/>
      </w:numPr>
    </w:pPr>
  </w:style>
  <w:style w:type="paragraph" w:customStyle="1" w:styleId="ListCheckBullet">
    <w:name w:val="List Check Bullet"/>
    <w:basedOn w:val="ListBullet0"/>
    <w:link w:val="ListCheckBulletChar"/>
    <w:uiPriority w:val="6"/>
    <w:qFormat/>
    <w:rsid w:val="00CD0070"/>
    <w:pPr>
      <w:numPr>
        <w:numId w:val="19"/>
      </w:numPr>
      <w:ind w:left="794" w:hanging="397"/>
    </w:pPr>
    <w:rPr>
      <w:szCs w:val="22"/>
    </w:rPr>
  </w:style>
  <w:style w:type="paragraph" w:customStyle="1" w:styleId="ListParagraph9pt">
    <w:name w:val="List Paragraph 9pt"/>
    <w:basedOn w:val="ListParagraph0"/>
    <w:uiPriority w:val="5"/>
    <w:rsid w:val="00CD0070"/>
    <w:pPr>
      <w:ind w:left="397"/>
    </w:pPr>
    <w:rPr>
      <w:sz w:val="18"/>
    </w:rPr>
  </w:style>
  <w:style w:type="character" w:customStyle="1" w:styleId="ListCheckBulletChar">
    <w:name w:val="List Check Bullet Char"/>
    <w:basedOn w:val="DefaultParagraphFont"/>
    <w:link w:val="ListCheckBullet"/>
    <w:uiPriority w:val="6"/>
    <w:rsid w:val="00CD0070"/>
    <w:rPr>
      <w:rFonts w:eastAsia="Times New Roman" w:cs="Times New Roman"/>
      <w:lang w:eastAsia="en-AU"/>
    </w:rPr>
  </w:style>
  <w:style w:type="character" w:customStyle="1" w:styleId="ListBulletChar">
    <w:name w:val="List Bullet Char"/>
    <w:basedOn w:val="BodyTextChar"/>
    <w:link w:val="ListBullet0"/>
    <w:uiPriority w:val="3"/>
    <w:rsid w:val="00011893"/>
    <w:rPr>
      <w:rFonts w:eastAsia="Times New Roman" w:cs="Times New Roman"/>
      <w:sz w:val="20"/>
      <w:szCs w:val="24"/>
      <w:lang w:eastAsia="en-AU"/>
    </w:rPr>
  </w:style>
  <w:style w:type="table" w:styleId="ListTable3-Accent6">
    <w:name w:val="List Table 3 Accent 6"/>
    <w:basedOn w:val="TableNormal"/>
    <w:uiPriority w:val="48"/>
    <w:rsid w:val="00112D38"/>
    <w:pPr>
      <w:spacing w:after="0"/>
    </w:pPr>
    <w:tblPr>
      <w:tblStyleRowBandSize w:val="1"/>
      <w:tblStyleColBandSize w:val="1"/>
      <w:tblBorders>
        <w:top w:val="single" w:sz="4" w:space="0" w:color="D1E5F3" w:themeColor="accent6"/>
        <w:left w:val="single" w:sz="4" w:space="0" w:color="D1E5F3" w:themeColor="accent6"/>
        <w:bottom w:val="single" w:sz="4" w:space="0" w:color="D1E5F3" w:themeColor="accent6"/>
        <w:right w:val="single" w:sz="4" w:space="0" w:color="D1E5F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E5F3" w:themeFill="accent6"/>
      </w:tcPr>
    </w:tblStylePr>
    <w:tblStylePr w:type="lastRow">
      <w:rPr>
        <w:b/>
        <w:bCs/>
      </w:rPr>
      <w:tblPr/>
      <w:tcPr>
        <w:tcBorders>
          <w:top w:val="double" w:sz="4" w:space="0" w:color="D1E5F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E5F3" w:themeColor="accent6"/>
          <w:right w:val="single" w:sz="4" w:space="0" w:color="D1E5F3" w:themeColor="accent6"/>
        </w:tcBorders>
      </w:tcPr>
    </w:tblStylePr>
    <w:tblStylePr w:type="band1Horz">
      <w:tblPr/>
      <w:tcPr>
        <w:tcBorders>
          <w:top w:val="single" w:sz="4" w:space="0" w:color="D1E5F3" w:themeColor="accent6"/>
          <w:bottom w:val="single" w:sz="4" w:space="0" w:color="D1E5F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E5F3" w:themeColor="accent6"/>
          <w:left w:val="nil"/>
        </w:tcBorders>
      </w:tcPr>
    </w:tblStylePr>
    <w:tblStylePr w:type="swCell">
      <w:tblPr/>
      <w:tcPr>
        <w:tcBorders>
          <w:top w:val="double" w:sz="4" w:space="0" w:color="D1E5F3" w:themeColor="accent6"/>
          <w:right w:val="nil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F452D6"/>
    <w:pPr>
      <w:widowControl w:val="0"/>
      <w:autoSpaceDE w:val="0"/>
      <w:autoSpaceDN w:val="0"/>
      <w:spacing w:before="0" w:after="0" w:line="240" w:lineRule="auto"/>
    </w:pPr>
    <w:rPr>
      <w:rFonts w:ascii="Lucida Sans" w:eastAsia="Lucida Sans" w:hAnsi="Lucida Sans" w:cs="Lucida Sans"/>
      <w:lang w:bidi="en-US"/>
    </w:rPr>
  </w:style>
  <w:style w:type="table" w:styleId="ListTable3-Accent3">
    <w:name w:val="List Table 3 Accent 3"/>
    <w:basedOn w:val="TableNormal"/>
    <w:uiPriority w:val="48"/>
    <w:rsid w:val="00F452D6"/>
    <w:pPr>
      <w:spacing w:after="0"/>
    </w:pPr>
    <w:tblPr>
      <w:tblStyleRowBandSize w:val="1"/>
      <w:tblStyleColBandSize w:val="1"/>
      <w:tblBorders>
        <w:top w:val="single" w:sz="4" w:space="0" w:color="187FC3" w:themeColor="accent3"/>
        <w:left w:val="single" w:sz="4" w:space="0" w:color="187FC3" w:themeColor="accent3"/>
        <w:bottom w:val="single" w:sz="4" w:space="0" w:color="187FC3" w:themeColor="accent3"/>
        <w:right w:val="single" w:sz="4" w:space="0" w:color="187F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87FC3" w:themeFill="accent3"/>
      </w:tcPr>
    </w:tblStylePr>
    <w:tblStylePr w:type="lastRow">
      <w:rPr>
        <w:b/>
        <w:bCs/>
      </w:rPr>
      <w:tblPr/>
      <w:tcPr>
        <w:tcBorders>
          <w:top w:val="double" w:sz="4" w:space="0" w:color="187F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87FC3" w:themeColor="accent3"/>
          <w:right w:val="single" w:sz="4" w:space="0" w:color="187FC3" w:themeColor="accent3"/>
        </w:tcBorders>
      </w:tcPr>
    </w:tblStylePr>
    <w:tblStylePr w:type="band1Horz">
      <w:tblPr/>
      <w:tcPr>
        <w:tcBorders>
          <w:top w:val="single" w:sz="4" w:space="0" w:color="187FC3" w:themeColor="accent3"/>
          <w:bottom w:val="single" w:sz="4" w:space="0" w:color="187F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87FC3" w:themeColor="accent3"/>
          <w:left w:val="nil"/>
        </w:tcBorders>
      </w:tcPr>
    </w:tblStylePr>
    <w:tblStylePr w:type="swCell">
      <w:tblPr/>
      <w:tcPr>
        <w:tcBorders>
          <w:top w:val="double" w:sz="4" w:space="0" w:color="187FC3" w:themeColor="accent3"/>
          <w:right w:val="nil"/>
        </w:tcBorders>
      </w:tcPr>
    </w:tblStylePr>
  </w:style>
  <w:style w:type="table" w:styleId="ListTable2-Accent6">
    <w:name w:val="List Table 2 Accent 6"/>
    <w:basedOn w:val="TableNormal"/>
    <w:uiPriority w:val="47"/>
    <w:rsid w:val="00883661"/>
    <w:pPr>
      <w:spacing w:after="0"/>
    </w:pPr>
    <w:tblPr>
      <w:tblStyleRowBandSize w:val="1"/>
      <w:tblStyleColBandSize w:val="1"/>
      <w:tblBorders>
        <w:top w:val="single" w:sz="4" w:space="0" w:color="E3EFF7" w:themeColor="accent6" w:themeTint="99"/>
        <w:bottom w:val="single" w:sz="4" w:space="0" w:color="E3EFF7" w:themeColor="accent6" w:themeTint="99"/>
        <w:insideH w:val="single" w:sz="4" w:space="0" w:color="E3EFF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9FC" w:themeFill="accent6" w:themeFillTint="33"/>
      </w:tcPr>
    </w:tblStylePr>
    <w:tblStylePr w:type="band1Horz">
      <w:tblPr/>
      <w:tcPr>
        <w:shd w:val="clear" w:color="auto" w:fill="F5F9FC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5565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7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5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27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74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79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608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0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21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8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3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58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7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4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1847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6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5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613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7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119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8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1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680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SafeWork SA Subtle">
      <a:dk1>
        <a:sysClr val="windowText" lastClr="000000"/>
      </a:dk1>
      <a:lt1>
        <a:sysClr val="window" lastClr="FFFFFF"/>
      </a:lt1>
      <a:dk2>
        <a:srgbClr val="D3D3E8"/>
      </a:dk2>
      <a:lt2>
        <a:srgbClr val="E5F0FB"/>
      </a:lt2>
      <a:accent1>
        <a:srgbClr val="2FB3E5"/>
      </a:accent1>
      <a:accent2>
        <a:srgbClr val="1D4288"/>
      </a:accent2>
      <a:accent3>
        <a:srgbClr val="187FC3"/>
      </a:accent3>
      <a:accent4>
        <a:srgbClr val="6581B1"/>
      </a:accent4>
      <a:accent5>
        <a:srgbClr val="ADB2C4"/>
      </a:accent5>
      <a:accent6>
        <a:srgbClr val="D1E5F3"/>
      </a:accent6>
      <a:hlink>
        <a:srgbClr val="1D4288"/>
      </a:hlink>
      <a:folHlink>
        <a:srgbClr val="1D428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DC02E-1F93-47F2-90A2-FACFE812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Hansen</dc:creator>
  <cp:keywords/>
  <dc:description/>
  <cp:lastModifiedBy>Paul Findlay</cp:lastModifiedBy>
  <cp:revision>6</cp:revision>
  <cp:lastPrinted>2019-04-15T02:21:00Z</cp:lastPrinted>
  <dcterms:created xsi:type="dcterms:W3CDTF">2020-07-21T06:29:00Z</dcterms:created>
  <dcterms:modified xsi:type="dcterms:W3CDTF">2020-08-24T23:30:00Z</dcterms:modified>
</cp:coreProperties>
</file>